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CC" w:rsidRPr="00CD3F14" w:rsidRDefault="004B2ACC" w:rsidP="009F607D">
      <w:pPr>
        <w:pStyle w:val="ConsPlusNormal"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B2ACC" w:rsidRPr="00CD3F14" w:rsidRDefault="004B2ACC" w:rsidP="009F607D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D3F14">
        <w:rPr>
          <w:rFonts w:ascii="Times New Roman" w:hAnsi="Times New Roman" w:cs="Times New Roman"/>
          <w:sz w:val="28"/>
          <w:szCs w:val="28"/>
        </w:rPr>
        <w:t>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14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4B2ACC" w:rsidRPr="00CD3F14" w:rsidRDefault="004B2ACC" w:rsidP="009F607D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B2ACC" w:rsidRPr="0066356E" w:rsidRDefault="004B2ACC" w:rsidP="009F607D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от </w:t>
      </w:r>
      <w:r w:rsidR="0079160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.09.2022 № </w:t>
      </w:r>
      <w:r w:rsidR="00B32D4F" w:rsidRPr="0087729F">
        <w:rPr>
          <w:rFonts w:ascii="Times New Roman" w:hAnsi="Times New Roman" w:cs="Times New Roman"/>
          <w:sz w:val="28"/>
          <w:szCs w:val="28"/>
        </w:rPr>
        <w:t>19</w:t>
      </w:r>
      <w:r w:rsidR="0087729F" w:rsidRPr="0087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CC" w:rsidRPr="00CD3F14" w:rsidRDefault="004B2ACC" w:rsidP="004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607D" w:rsidRDefault="009F607D" w:rsidP="004B2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B2ACC" w:rsidRPr="00CD3F14" w:rsidRDefault="004B2ACC" w:rsidP="004B2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ПОЛОЖЕНИЕ</w:t>
      </w:r>
    </w:p>
    <w:p w:rsidR="004B2ACC" w:rsidRDefault="004B2ACC" w:rsidP="004B2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О КОНТРОЛЬНО</w:t>
      </w:r>
      <w:r>
        <w:rPr>
          <w:rFonts w:ascii="Times New Roman" w:hAnsi="Times New Roman" w:cs="Times New Roman"/>
          <w:sz w:val="28"/>
          <w:szCs w:val="28"/>
        </w:rPr>
        <w:t xml:space="preserve">-СЧЕТНОЙ </w:t>
      </w:r>
      <w:r w:rsidRPr="00CD3F14">
        <w:rPr>
          <w:rFonts w:ascii="Times New Roman" w:hAnsi="Times New Roman" w:cs="Times New Roman"/>
          <w:sz w:val="28"/>
          <w:szCs w:val="28"/>
        </w:rPr>
        <w:t xml:space="preserve">КОМИССИИ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</w:p>
    <w:p w:rsidR="004B2ACC" w:rsidRDefault="004B2ACC" w:rsidP="004B2AC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9637F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>– Положение)</w:t>
      </w:r>
    </w:p>
    <w:p w:rsidR="0087729F" w:rsidRPr="00337425" w:rsidRDefault="0087729F" w:rsidP="00877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425">
        <w:rPr>
          <w:rFonts w:ascii="Times New Roman" w:hAnsi="Times New Roman" w:cs="Times New Roman"/>
          <w:sz w:val="28"/>
          <w:szCs w:val="28"/>
        </w:rPr>
        <w:t>(в ред.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7425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  <w:proofErr w:type="gramEnd"/>
    </w:p>
    <w:p w:rsidR="0087729F" w:rsidRPr="00337425" w:rsidRDefault="0087729F" w:rsidP="00877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425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6356E">
        <w:rPr>
          <w:rFonts w:ascii="Times New Roman" w:hAnsi="Times New Roman" w:cs="Times New Roman"/>
          <w:sz w:val="28"/>
          <w:szCs w:val="28"/>
        </w:rPr>
        <w:t xml:space="preserve">от 25.10.2022 № 35,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от 24.10.2023 № 334</w:t>
      </w:r>
      <w:r w:rsidRPr="0033742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729F" w:rsidRPr="0087729F" w:rsidRDefault="0087729F" w:rsidP="004B2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263F2">
        <w:rPr>
          <w:rFonts w:ascii="Times New Roman" w:hAnsi="Times New Roman" w:cs="Times New Roman"/>
          <w:sz w:val="28"/>
          <w:szCs w:val="28"/>
        </w:rPr>
        <w:t>к</w:t>
      </w:r>
      <w:r w:rsidRPr="00CD3F14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</w:t>
      </w:r>
      <w:r w:rsidR="0009637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CD3F1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по тексту –</w:t>
      </w:r>
      <w:r w:rsidR="00B01A8D">
        <w:rPr>
          <w:rFonts w:ascii="Times New Roman" w:hAnsi="Times New Roman" w:cs="Times New Roman"/>
          <w:sz w:val="28"/>
          <w:szCs w:val="28"/>
        </w:rPr>
        <w:t xml:space="preserve"> к</w:t>
      </w:r>
      <w:r w:rsidRPr="00CD3F14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округа, </w:t>
      </w:r>
      <w:r w:rsidR="00B01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 комиссия</w:t>
      </w:r>
      <w:r w:rsidRPr="00CD3F14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Федеральным </w:t>
      </w:r>
      <w:hyperlink r:id="rId5" w:history="1">
        <w:r w:rsidRPr="00A13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A13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13D00">
        <w:rPr>
          <w:rFonts w:ascii="Times New Roman" w:hAnsi="Times New Roman" w:cs="Times New Roman"/>
          <w:sz w:val="28"/>
          <w:szCs w:val="28"/>
        </w:rPr>
        <w:t xml:space="preserve">от 7 февраля 2011 года № 6-ФЗ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3D00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</w:t>
      </w:r>
      <w:proofErr w:type="gramEnd"/>
      <w:r w:rsidRPr="00A13D00">
        <w:rPr>
          <w:rFonts w:ascii="Times New Roman" w:hAnsi="Times New Roman" w:cs="Times New Roman"/>
          <w:sz w:val="28"/>
          <w:szCs w:val="28"/>
        </w:rPr>
        <w:t xml:space="preserve"> муниципальных образований» </w:t>
      </w:r>
      <w:r w:rsidRPr="00CD3F14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статус, </w:t>
      </w:r>
      <w:r w:rsidRPr="00CD3F14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B01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B01A8D">
        <w:rPr>
          <w:rFonts w:ascii="Times New Roman" w:hAnsi="Times New Roman" w:cs="Times New Roman"/>
          <w:sz w:val="28"/>
          <w:szCs w:val="28"/>
        </w:rPr>
        <w:t xml:space="preserve">ее </w:t>
      </w:r>
      <w:r w:rsidRPr="00CD3F14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организацию ее деятельности.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 w:rsidR="00B01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органом внешнего муниципального финансового контроля и контрольно-счетным органом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округа, наделенным правами юридического лица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образуется Представительным Собранием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(далее - Представительное Собрание) и ему подотчетна. 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26B5E">
        <w:rPr>
          <w:rFonts w:ascii="Times New Roman" w:hAnsi="Times New Roman" w:cs="Times New Roman"/>
          <w:sz w:val="28"/>
          <w:szCs w:val="28"/>
        </w:rPr>
        <w:t xml:space="preserve">Полное официальное наименование </w:t>
      </w:r>
      <w:r w:rsidR="00B01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F26B5E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B01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26B5E">
        <w:rPr>
          <w:rFonts w:ascii="Times New Roman" w:hAnsi="Times New Roman" w:cs="Times New Roman"/>
          <w:sz w:val="28"/>
          <w:szCs w:val="28"/>
        </w:rPr>
        <w:t xml:space="preserve"> комиссия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</w:t>
      </w:r>
      <w:r w:rsidR="00B01A8D">
        <w:rPr>
          <w:rFonts w:ascii="Times New Roman" w:hAnsi="Times New Roman" w:cs="Times New Roman"/>
          <w:sz w:val="28"/>
          <w:szCs w:val="28"/>
        </w:rPr>
        <w:t>енное официальное наименование контрольно-счетной комиссии: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комиссия Вологодского муниципального округа. </w:t>
      </w:r>
    </w:p>
    <w:p w:rsidR="00B01A8D" w:rsidRDefault="00B01A8D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контрольно-счетной</w:t>
      </w:r>
      <w:r w:rsidRPr="00F26B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6B5E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8B0F0B">
        <w:rPr>
          <w:rFonts w:ascii="Times New Roman" w:hAnsi="Times New Roman" w:cs="Times New Roman"/>
          <w:sz w:val="28"/>
          <w:szCs w:val="28"/>
        </w:rPr>
        <w:t xml:space="preserve"> является муниципальное образование Вологодский муниципальный округ вологодской области.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Контрольно-счетная комиссия обладает статусом юридического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лица, является муниципальным казенным учреждением, имеет самостоятельный баланс, бюджетную смету, лицевые счета, открываемые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действующим законодательством Российской Федерации, </w:t>
      </w:r>
      <w:r w:rsidRPr="00CD3F14">
        <w:rPr>
          <w:rFonts w:ascii="Times New Roman" w:hAnsi="Times New Roman" w:cs="Times New Roman"/>
          <w:sz w:val="28"/>
          <w:szCs w:val="28"/>
        </w:rPr>
        <w:t>гербовую печать и бланки со своим наименованием и с изображением герба муниципального образования.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Контрольно-счетная комиссия имеет в оперативном управлении обособленное имущество, может от своего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приобретать </w:t>
      </w:r>
      <w:r>
        <w:rPr>
          <w:rFonts w:ascii="Times New Roman" w:hAnsi="Times New Roman" w:cs="Times New Roman"/>
          <w:sz w:val="28"/>
          <w:szCs w:val="28"/>
        </w:rPr>
        <w:br/>
        <w:t>и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имущественные и личные неимущественные права, нести обязательства, быть истцом и ответчиком в суде. 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отвечает по своим обязательствам находящимися в ее распоряжении денежными средствами.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недостаточности указанных денежных средств субсидиарную ответственность по обязательствам  несет собственник </w:t>
      </w:r>
      <w:r w:rsidR="00B01A8D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имущества – муниципальное образование Вологодский муниципальный округ.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430F4">
        <w:rPr>
          <w:rFonts w:ascii="Times New Roman" w:hAnsi="Times New Roman" w:cs="Times New Roman"/>
          <w:sz w:val="28"/>
          <w:szCs w:val="28"/>
        </w:rPr>
        <w:t xml:space="preserve"> </w:t>
      </w:r>
      <w:r w:rsidR="00B01A8D">
        <w:rPr>
          <w:rFonts w:ascii="Times New Roman" w:hAnsi="Times New Roman" w:cs="Times New Roman"/>
          <w:sz w:val="28"/>
          <w:szCs w:val="28"/>
        </w:rPr>
        <w:t>Местонахождение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 Вологодского муниципального округа: Вологодская область, город Вологда.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D3F1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01A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не может быть приостановлена, в том числе в связи с истечением срока или досрочным прекращением полномочий Представительного Собрания.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Контрольно-счетная 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обладае</w:t>
      </w:r>
      <w:r w:rsidRPr="007430F4">
        <w:rPr>
          <w:rFonts w:ascii="Times New Roman" w:hAnsi="Times New Roman" w:cs="Times New Roman"/>
          <w:sz w:val="28"/>
          <w:szCs w:val="28"/>
        </w:rPr>
        <w:t xml:space="preserve">т организационной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430F4">
        <w:rPr>
          <w:rFonts w:ascii="Times New Roman" w:hAnsi="Times New Roman" w:cs="Times New Roman"/>
          <w:sz w:val="28"/>
          <w:szCs w:val="28"/>
        </w:rPr>
        <w:t>и функциональ</w:t>
      </w:r>
      <w:r>
        <w:rPr>
          <w:rFonts w:ascii="Times New Roman" w:hAnsi="Times New Roman" w:cs="Times New Roman"/>
          <w:sz w:val="28"/>
          <w:szCs w:val="28"/>
        </w:rPr>
        <w:t>ной независимостью и осуществляе</w:t>
      </w:r>
      <w:r w:rsidRPr="007430F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430F4">
        <w:rPr>
          <w:rFonts w:ascii="Times New Roman" w:hAnsi="Times New Roman" w:cs="Times New Roman"/>
          <w:sz w:val="28"/>
          <w:szCs w:val="28"/>
        </w:rPr>
        <w:t xml:space="preserve"> свою деятельность самостоятельно.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2. Правовые основы деятельности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на основе </w:t>
      </w:r>
      <w:hyperlink r:id="rId7" w:history="1">
        <w:r w:rsidRPr="00A13D0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 иных нормативных правовых актов субъекта Российской Федерации, </w:t>
      </w:r>
      <w:hyperlink r:id="rId8" w:history="1">
        <w:r w:rsidRPr="00A13D0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</w:t>
      </w:r>
      <w:r w:rsidRPr="00CD3F14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>, настоящего Положения и иных решений Представительного Собрания.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на принципах законности, объективности, эффективности, независимости, открытости и гласности.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F566E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4. Состав </w:t>
      </w:r>
      <w:r w:rsidR="00235E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F566E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образуется в составе председателя, аудитора и аппарата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Председатель, аудитор </w:t>
      </w:r>
      <w:r w:rsidR="008B0F0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замещают муниципальные должности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 xml:space="preserve">3. Срок полномочий председателя, аудитора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составляет пять лет.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В состав аппарата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входят инспекторы и иные штатные работники. На инспекторов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председателя, аудитора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 сотрудников аппарата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определяются федеральным законодательством и законодательством Вологодской области об организации деятельности контрольно-счетных органов, муниципальной службе,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Pr="00CD3F14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и иными нормативно-правовыми актами Представительного Собрания, трудовым законодательством.</w:t>
      </w:r>
    </w:p>
    <w:p w:rsidR="004B2ACC" w:rsidRPr="007E4B85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85">
        <w:rPr>
          <w:rFonts w:ascii="Times New Roman" w:hAnsi="Times New Roman" w:cs="Times New Roman"/>
          <w:sz w:val="28"/>
          <w:szCs w:val="28"/>
        </w:rPr>
        <w:t xml:space="preserve">6. Штатная численность и структура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7E4B85">
        <w:rPr>
          <w:rFonts w:ascii="Times New Roman" w:hAnsi="Times New Roman" w:cs="Times New Roman"/>
          <w:sz w:val="28"/>
          <w:szCs w:val="28"/>
        </w:rPr>
        <w:t xml:space="preserve"> комиссии устанавливается решением Представительного Собрания по представлению председателя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7E4B85">
        <w:rPr>
          <w:rFonts w:ascii="Times New Roman" w:hAnsi="Times New Roman" w:cs="Times New Roman"/>
          <w:sz w:val="28"/>
          <w:szCs w:val="28"/>
        </w:rPr>
        <w:t xml:space="preserve"> комиссии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7E4B8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B85">
        <w:rPr>
          <w:rFonts w:ascii="Times New Roman" w:hAnsi="Times New Roman" w:cs="Times New Roman"/>
          <w:sz w:val="28"/>
          <w:szCs w:val="28"/>
        </w:rPr>
        <w:t xml:space="preserve">7. Штатное расписание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7E4B85">
        <w:rPr>
          <w:rFonts w:ascii="Times New Roman" w:hAnsi="Times New Roman" w:cs="Times New Roman"/>
          <w:sz w:val="28"/>
          <w:szCs w:val="28"/>
        </w:rPr>
        <w:t xml:space="preserve"> комиссии утверждаются председателем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7E4B8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F566E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5. Порядок назначения на должность председателя, аудитора </w:t>
      </w:r>
      <w:r w:rsidR="00235E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F566E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Председатель, аудитор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назначаются на должность Представительным Собранием.</w:t>
      </w:r>
    </w:p>
    <w:p w:rsidR="00FB718A" w:rsidRPr="00FB718A" w:rsidRDefault="004B2ACC" w:rsidP="00FB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r w:rsidR="00FB718A" w:rsidRPr="00FB718A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proofErr w:type="gramStart"/>
      <w:r w:rsidR="00FB718A" w:rsidRPr="00FB718A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="00FB718A" w:rsidRPr="00FB718A">
        <w:rPr>
          <w:rFonts w:ascii="Times New Roman" w:hAnsi="Times New Roman" w:cs="Times New Roman"/>
          <w:sz w:val="28"/>
          <w:szCs w:val="28"/>
        </w:rPr>
        <w:t xml:space="preserve"> комиссии вносятся в Представительное Собрание:</w:t>
      </w:r>
    </w:p>
    <w:p w:rsidR="00FB718A" w:rsidRPr="00FB718A" w:rsidRDefault="00FB718A" w:rsidP="00FB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8A">
        <w:rPr>
          <w:rFonts w:ascii="Times New Roman" w:hAnsi="Times New Roman" w:cs="Times New Roman"/>
          <w:sz w:val="28"/>
          <w:szCs w:val="28"/>
        </w:rPr>
        <w:t>1) председателем Представительного Собрания;</w:t>
      </w:r>
    </w:p>
    <w:p w:rsidR="00FB718A" w:rsidRPr="00FB718A" w:rsidRDefault="00FB718A" w:rsidP="00FB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8A">
        <w:rPr>
          <w:rFonts w:ascii="Times New Roman" w:hAnsi="Times New Roman" w:cs="Times New Roman"/>
          <w:sz w:val="28"/>
          <w:szCs w:val="28"/>
        </w:rPr>
        <w:t>2) депутатами Представительного Собрания - не менее одной трети от установленного числа депутатов Представительного Собрания;</w:t>
      </w:r>
    </w:p>
    <w:p w:rsidR="004B2ACC" w:rsidRPr="00CD3F14" w:rsidRDefault="00FB718A" w:rsidP="00FB7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18A">
        <w:rPr>
          <w:rFonts w:ascii="Times New Roman" w:hAnsi="Times New Roman" w:cs="Times New Roman"/>
          <w:sz w:val="28"/>
          <w:szCs w:val="28"/>
        </w:rPr>
        <w:t>3) главой Вологодского муниципального округа</w:t>
      </w:r>
      <w:r w:rsidR="004B2ACC" w:rsidRPr="00CD3F14"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представляются в Представительное Собрание не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за два месяца до истечения полномочий действующего председателя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4. Представительно</w:t>
      </w:r>
      <w:r w:rsidR="008B0F0B">
        <w:rPr>
          <w:rFonts w:ascii="Times New Roman" w:hAnsi="Times New Roman" w:cs="Times New Roman"/>
          <w:sz w:val="28"/>
          <w:szCs w:val="28"/>
        </w:rPr>
        <w:t>е Собрание вправе обратиться в к</w:t>
      </w:r>
      <w:r w:rsidRPr="00CD3F14">
        <w:rPr>
          <w:rFonts w:ascii="Times New Roman" w:hAnsi="Times New Roman" w:cs="Times New Roman"/>
          <w:sz w:val="28"/>
          <w:szCs w:val="28"/>
        </w:rPr>
        <w:t xml:space="preserve">онтрольно-счетную палату Вологодской области за заключением о соответствии кандидатур на должность председателя </w:t>
      </w:r>
      <w:r w:rsidR="008B0F0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квалификационным требованиям, установленным статьей 6 настоящего Положения.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5. Кандидатуры на должность аудитора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вносятся в Представительное Собрание председателем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CD3F14">
        <w:rPr>
          <w:rFonts w:ascii="Times New Roman" w:hAnsi="Times New Roman" w:cs="Times New Roman"/>
          <w:sz w:val="28"/>
          <w:szCs w:val="28"/>
        </w:rPr>
        <w:t xml:space="preserve">. Порядок рассмотрения кандидатур на должность председателя, аудитора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устанавливается регламентом Представительного Собрания.</w:t>
      </w:r>
    </w:p>
    <w:p w:rsidR="004B2ACC" w:rsidRPr="00CF566E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6. Требования к кандидатурам на должности председателя, аудитора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На должность председателя, аудитора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назначаются граждане Российской Федерации, соответствующие следующим квалификационным требованиям: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о противодействии коррупции, Устава, законов и иных нормативных правовых актов Вологодской области, Устава и иных муниципальных правовых актов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к исполнению должностных обязанностей, а также общих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к стандартам внешнего государственного и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1.1. Проверка соответствия кандидатур на должность председателя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квалификационным требованиям, указанным </w:t>
      </w:r>
      <w:r w:rsidR="00235EF1"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в статье 6 настоящего Положения, в случае, предусмотренном частью 4 статьи 5 настоящего Положения, проводится в порядке, определяемом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 w:rsidRPr="00CD3F14">
        <w:rPr>
          <w:rFonts w:ascii="Times New Roman" w:hAnsi="Times New Roman" w:cs="Times New Roman"/>
          <w:sz w:val="28"/>
          <w:szCs w:val="28"/>
        </w:rPr>
        <w:t>онтрольно-счетной палатой Вологодской области.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на должности председателя, аудитора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в случае: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>5) наличия оснований, предусмотренных частью 3 настоящей статьи.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Председатель, аудитор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не может состоять в близком родстве или свойстве (родители, супруги, дети, братья, сестры, а также братья, сестры, родители и дети супругов) с </w:t>
      </w:r>
      <w:r>
        <w:rPr>
          <w:rFonts w:ascii="Times New Roman" w:hAnsi="Times New Roman" w:cs="Times New Roman"/>
          <w:sz w:val="28"/>
          <w:szCs w:val="28"/>
        </w:rPr>
        <w:t>председателем Представительного Собрания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главой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руководителями судебных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Председатель, аудитор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Председатель, аудитор </w:t>
      </w:r>
      <w:r w:rsidR="006521F5">
        <w:rPr>
          <w:rFonts w:ascii="Times New Roman" w:hAnsi="Times New Roman" w:cs="Times New Roman"/>
          <w:sz w:val="28"/>
          <w:szCs w:val="28"/>
        </w:rPr>
        <w:t>и инспектор ко</w:t>
      </w:r>
      <w:r>
        <w:rPr>
          <w:rFonts w:ascii="Times New Roman" w:hAnsi="Times New Roman" w:cs="Times New Roman"/>
          <w:sz w:val="28"/>
          <w:szCs w:val="28"/>
        </w:rPr>
        <w:t>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Председатель, аудитор и инспекторы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являются должностными лицами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 целях воспрепятствования осуществлению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ими должностных полномочий или оказания влияния на принимаемые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ими решения, а также насильственные действия, оскорбления, а равно клевета в отношении должностных лиц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либо распространение заведомо ложной информации об их деятельности влекут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за собой ответственность, установленную законодательством Российской Федерации и (или) Вологодской области.</w:t>
      </w:r>
      <w:proofErr w:type="gramEnd"/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235E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подлежат государственной защите в соответствии с законодательством Российской Федерации о государственной защите судей, должностных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лиц правоохранительных и контролирующих органов и иными нормативными правовыми актами Российской Федерации.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обладают гарантиями профессиональной независимости.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BD">
        <w:rPr>
          <w:rFonts w:ascii="Times New Roman" w:hAnsi="Times New Roman" w:cs="Times New Roman"/>
          <w:sz w:val="28"/>
          <w:szCs w:val="28"/>
        </w:rPr>
        <w:t xml:space="preserve">5. Председатель, аудитор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B930BD">
        <w:rPr>
          <w:rFonts w:ascii="Times New Roman" w:hAnsi="Times New Roman" w:cs="Times New Roman"/>
          <w:sz w:val="28"/>
          <w:szCs w:val="28"/>
        </w:rPr>
        <w:t xml:space="preserve"> комиссии досрочно освобождаются от должности на основании решения Представительного Собрания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 5 статьи 8 </w:t>
      </w:r>
      <w:r w:rsidRPr="00B930B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930BD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30BD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</w:t>
      </w:r>
      <w:r w:rsidRPr="00CF566E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F566E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образований». </w:t>
      </w:r>
    </w:p>
    <w:p w:rsidR="0087729F" w:rsidRPr="00CD3F14" w:rsidRDefault="0087729F" w:rsidP="0087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7729F">
        <w:rPr>
          <w:rFonts w:ascii="Times New Roman" w:hAnsi="Times New Roman" w:cs="Times New Roman"/>
          <w:sz w:val="28"/>
          <w:szCs w:val="28"/>
        </w:rPr>
        <w:t>Должностное лицо контрольно-счетной комиссии, замещающее муниципальную должность муниципального округа,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87729F">
        <w:rPr>
          <w:rFonts w:ascii="Times New Roman" w:hAnsi="Times New Roman" w:cs="Times New Roman"/>
          <w:sz w:val="28"/>
          <w:szCs w:val="28"/>
        </w:rPr>
        <w:t xml:space="preserve">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8. Полномочия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осуществляет следующие основные полномочия: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эффективностью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, а также иных сре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, а также проектов решений о внесении изменений в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проверка и анализ </w:t>
      </w:r>
      <w:r w:rsidRPr="00CD3F14">
        <w:rPr>
          <w:rFonts w:ascii="Times New Roman" w:hAnsi="Times New Roman" w:cs="Times New Roman"/>
          <w:sz w:val="28"/>
          <w:szCs w:val="28"/>
        </w:rPr>
        <w:t>обоснованност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3F14">
        <w:rPr>
          <w:rFonts w:ascii="Times New Roman" w:hAnsi="Times New Roman" w:cs="Times New Roman"/>
          <w:sz w:val="28"/>
          <w:szCs w:val="28"/>
        </w:rPr>
        <w:t xml:space="preserve"> показателей (параметров и характеристик)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A13D0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от </w:t>
      </w:r>
      <w:r w:rsidRPr="00CD3F14">
        <w:rPr>
          <w:rFonts w:ascii="Times New Roman" w:hAnsi="Times New Roman" w:cs="Times New Roman"/>
          <w:sz w:val="28"/>
          <w:szCs w:val="28"/>
        </w:rPr>
        <w:t xml:space="preserve">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3F14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D3F1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управления и распоряжения такой собственностью и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преимуществ, бюджетных кредитов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 xml:space="preserve">7) экспертиза проектов муниципальных правовых актов в части, касающейся расходных обязательств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CD3F14">
        <w:rPr>
          <w:rFonts w:ascii="Times New Roman" w:hAnsi="Times New Roman" w:cs="Times New Roman"/>
          <w:sz w:val="28"/>
          <w:szCs w:val="28"/>
        </w:rPr>
        <w:t>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D3F14">
        <w:rPr>
          <w:rFonts w:ascii="Times New Roman" w:hAnsi="Times New Roman" w:cs="Times New Roman"/>
          <w:sz w:val="28"/>
          <w:szCs w:val="28"/>
        </w:rPr>
        <w:t>в текущем финансовом году, ежеквартальное представление информации о ходе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Представительное Собрание и главе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10) участие в пределах полномочий в мероприятиях,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на противодействие коррупции;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аудит эффективности, направленный на определение экономности и результативности использования средств бюджета муниципального округа;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D3F14">
        <w:rPr>
          <w:rFonts w:ascii="Times New Roman" w:hAnsi="Times New Roman" w:cs="Times New Roman"/>
          <w:sz w:val="28"/>
          <w:szCs w:val="28"/>
        </w:rPr>
        <w:t xml:space="preserve">) </w:t>
      </w:r>
      <w:r w:rsidRPr="0035701D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CD3F14">
        <w:rPr>
          <w:rFonts w:ascii="Times New Roman" w:hAnsi="Times New Roman" w:cs="Times New Roman"/>
          <w:sz w:val="28"/>
          <w:szCs w:val="28"/>
        </w:rPr>
        <w:t xml:space="preserve"> финансовый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Федерации;</w:t>
      </w:r>
    </w:p>
    <w:p w:rsidR="004B2ACC" w:rsidRPr="00A13D00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CD3F14">
        <w:rPr>
          <w:rFonts w:ascii="Times New Roman" w:hAnsi="Times New Roman" w:cs="Times New Roman"/>
          <w:sz w:val="28"/>
          <w:szCs w:val="28"/>
        </w:rPr>
        <w:t xml:space="preserve">) при осуществлении муниципального финансового контроля составляет протоколы об административных правонарушениях, предусмотренные </w:t>
      </w:r>
      <w:hyperlink r:id="rId10" w:history="1">
        <w:r w:rsidRPr="00A13D00">
          <w:rPr>
            <w:rFonts w:ascii="Times New Roman" w:hAnsi="Times New Roman" w:cs="Times New Roman"/>
            <w:sz w:val="28"/>
            <w:szCs w:val="28"/>
          </w:rPr>
          <w:t>статьями 5.21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, 7.32(6), </w:t>
      </w:r>
      <w:hyperlink r:id="rId11" w:history="1">
        <w:r w:rsidRPr="00A13D00">
          <w:rPr>
            <w:rFonts w:ascii="Times New Roman" w:hAnsi="Times New Roman" w:cs="Times New Roman"/>
            <w:sz w:val="28"/>
            <w:szCs w:val="28"/>
          </w:rPr>
          <w:t>15.1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13D00">
          <w:rPr>
            <w:rFonts w:ascii="Times New Roman" w:hAnsi="Times New Roman" w:cs="Times New Roman"/>
            <w:sz w:val="28"/>
            <w:szCs w:val="28"/>
          </w:rPr>
          <w:t>15.14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A13D00">
          <w:rPr>
            <w:rFonts w:ascii="Times New Roman" w:hAnsi="Times New Roman" w:cs="Times New Roman"/>
            <w:sz w:val="28"/>
            <w:szCs w:val="28"/>
          </w:rPr>
          <w:t>15.15(16)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13D00">
          <w:rPr>
            <w:rFonts w:ascii="Times New Roman" w:hAnsi="Times New Roman" w:cs="Times New Roman"/>
            <w:sz w:val="28"/>
            <w:szCs w:val="28"/>
          </w:rPr>
          <w:t>частью 1 статьи 19.4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13D00">
          <w:rPr>
            <w:rFonts w:ascii="Times New Roman" w:hAnsi="Times New Roman" w:cs="Times New Roman"/>
            <w:sz w:val="28"/>
            <w:szCs w:val="28"/>
          </w:rPr>
          <w:t>статьей 19.4(1)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13D00">
          <w:rPr>
            <w:rFonts w:ascii="Times New Roman" w:hAnsi="Times New Roman" w:cs="Times New Roman"/>
            <w:sz w:val="28"/>
            <w:szCs w:val="28"/>
          </w:rPr>
          <w:t>частью 20 статьи 19.5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13D00">
          <w:rPr>
            <w:rFonts w:ascii="Times New Roman" w:hAnsi="Times New Roman" w:cs="Times New Roman"/>
            <w:sz w:val="28"/>
            <w:szCs w:val="28"/>
          </w:rPr>
          <w:t>статьями 19.6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A13D00">
          <w:rPr>
            <w:rFonts w:ascii="Times New Roman" w:hAnsi="Times New Roman" w:cs="Times New Roman"/>
            <w:sz w:val="28"/>
            <w:szCs w:val="28"/>
          </w:rPr>
          <w:t>19.7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правонарушениях;</w:t>
      </w:r>
      <w:proofErr w:type="gramEnd"/>
    </w:p>
    <w:p w:rsidR="004B2ACC" w:rsidRPr="00A13D00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13D00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 w:rsidRPr="00A13D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3D00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D00">
        <w:rPr>
          <w:rFonts w:ascii="Times New Roman" w:hAnsi="Times New Roman" w:cs="Times New Roman"/>
          <w:sz w:val="28"/>
          <w:szCs w:val="28"/>
        </w:rPr>
        <w:t>;</w:t>
      </w:r>
    </w:p>
    <w:p w:rsidR="004B2ACC" w:rsidRPr="00A13D00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13D00">
        <w:rPr>
          <w:rFonts w:ascii="Times New Roman" w:hAnsi="Times New Roman" w:cs="Times New Roman"/>
          <w:sz w:val="28"/>
          <w:szCs w:val="28"/>
        </w:rPr>
        <w:t xml:space="preserve">) оценка реализуемости, рисков и результатов достижения целей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D00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13D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13D00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235E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A13D00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13D00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Вологодской области, </w:t>
      </w:r>
      <w:hyperlink r:id="rId19" w:history="1">
        <w:r w:rsidRPr="00A13D0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13D00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логодского муниципального округа </w:t>
      </w:r>
      <w:r w:rsidRPr="00CD3F14">
        <w:rPr>
          <w:rFonts w:ascii="Times New Roman" w:hAnsi="Times New Roman" w:cs="Times New Roman"/>
          <w:sz w:val="28"/>
          <w:szCs w:val="28"/>
        </w:rPr>
        <w:t>и решениями Представительного Собрания.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Внешний финансовый контроль осуществляется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комиссией: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 xml:space="preserve">1) в отношении органов местного самоуправления, муниципальных учреждений и муниципальных унитарных предприятий, а также иных организаций - если они используют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F14">
        <w:rPr>
          <w:rFonts w:ascii="Times New Roman" w:hAnsi="Times New Roman" w:cs="Times New Roman"/>
          <w:sz w:val="28"/>
          <w:szCs w:val="28"/>
        </w:rPr>
        <w:t>2) в отношении иных организаций - путем осуществления проверки соблюдения условий получения ими субсидий, кредитов, гарантий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в порядке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за деятельностью главных распорядителей (распорядителей) и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Контрольно-счетная комиссия в пределах своих полномочий принимает распоряжения по вопросам, связанным с</w:t>
      </w:r>
      <w:r w:rsidR="006521F5">
        <w:rPr>
          <w:rFonts w:ascii="Times New Roman" w:hAnsi="Times New Roman" w:cs="Times New Roman"/>
          <w:sz w:val="28"/>
          <w:szCs w:val="28"/>
        </w:rPr>
        <w:t xml:space="preserve"> осуществлением возложенных на к</w:t>
      </w:r>
      <w:r>
        <w:rPr>
          <w:rFonts w:ascii="Times New Roman" w:hAnsi="Times New Roman" w:cs="Times New Roman"/>
          <w:sz w:val="28"/>
          <w:szCs w:val="28"/>
        </w:rPr>
        <w:t xml:space="preserve">онтрольную комиссию полномочий, а также издает приказы по вопросам организации работы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комиссии. 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внешнего муниципального финансового контроля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в форме контрольных или экспертно-аналитических мероприятий.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составляет соответствующий акт (акты), который доводится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до сведения руководителей проверяемых органов и организаций.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На основании акта (актов)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составляется отчет.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EA09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составляет заключение.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B930BD">
        <w:rPr>
          <w:rFonts w:ascii="Times New Roman" w:hAnsi="Times New Roman" w:cs="Times New Roman"/>
          <w:sz w:val="28"/>
          <w:szCs w:val="28"/>
        </w:rPr>
        <w:t xml:space="preserve">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r w:rsidRPr="00B930BD">
        <w:rPr>
          <w:rFonts w:ascii="Times New Roman" w:hAnsi="Times New Roman" w:cs="Times New Roman"/>
          <w:sz w:val="28"/>
          <w:szCs w:val="28"/>
        </w:rPr>
        <w:t xml:space="preserve">Разработка стандартов внешнего муниципального финансового контроля осуществляется </w:t>
      </w:r>
      <w:r w:rsidR="00235E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B930BD">
        <w:rPr>
          <w:rFonts w:ascii="Times New Roman" w:hAnsi="Times New Roman" w:cs="Times New Roman"/>
          <w:sz w:val="28"/>
          <w:szCs w:val="28"/>
        </w:rPr>
        <w:t xml:space="preserve"> комиссией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930BD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 xml:space="preserve">4. Стандарты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не могут противоречить законодательству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Вологодской области.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на основе планов, которые разрабатываются ею самостоятельно.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План работы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утверждается председателем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 срок до 30 декабря года, предшествующего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Обязательному включению в планы работы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подлежат поручения Представительного Собрания, предложения главы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521F5">
        <w:rPr>
          <w:rFonts w:ascii="Times New Roman" w:hAnsi="Times New Roman" w:cs="Times New Roman"/>
          <w:sz w:val="28"/>
          <w:szCs w:val="28"/>
        </w:rPr>
        <w:t>, направленные в к</w:t>
      </w:r>
      <w:r w:rsidRPr="00CD3F14">
        <w:rPr>
          <w:rFonts w:ascii="Times New Roman" w:hAnsi="Times New Roman" w:cs="Times New Roman"/>
          <w:sz w:val="28"/>
          <w:szCs w:val="28"/>
        </w:rPr>
        <w:t>онтрольн</w:t>
      </w:r>
      <w:r w:rsidR="006521F5">
        <w:rPr>
          <w:rFonts w:ascii="Times New Roman" w:hAnsi="Times New Roman" w:cs="Times New Roman"/>
          <w:sz w:val="28"/>
          <w:szCs w:val="28"/>
        </w:rPr>
        <w:t>о-счетную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комиссию до 15 декабря года, предшествующего планируемому.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Предложения Представительного Собрания, главы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по изменению плана работы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рассматриваются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в 10-дневный срок со дня поступления.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12. Регламент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определяются Регламентом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>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а также воспрепятствование осуществлению ими возложенных на них должностных полномочий влечет за собой ответственность, установленную законодательством Российской Федерации и (или) Вологодской области.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14. Полномочия председателя, аудитора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 организации деятельности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Председатель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и организует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ее работу в соответствии с настоящим Положением и Регламентом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2) утверждает отчеты, подписывает заключения по результатам контрольных и экспертно-аналитических мероприятий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комиссии; подписывает представления и предписания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3) может являться руководителем контрольных и экспертно-аналитических мероприятий;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4) представляет Представительному Собранию и главе </w:t>
      </w:r>
      <w:r w:rsidR="006521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</w:t>
      </w:r>
      <w:r w:rsidR="006521F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результатах проведенных контрольных и экспертно-аналитических мероприятий;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5) обеспечивает исполнение поручений Представительного Собрания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 главы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>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6) представляет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 w:rsidRPr="00CD3F14">
        <w:rPr>
          <w:rFonts w:ascii="Times New Roman" w:hAnsi="Times New Roman" w:cs="Times New Roman"/>
          <w:sz w:val="28"/>
          <w:szCs w:val="28"/>
        </w:rPr>
        <w:t>онтрольн</w:t>
      </w:r>
      <w:r w:rsidR="00505479">
        <w:rPr>
          <w:rFonts w:ascii="Times New Roman" w:hAnsi="Times New Roman" w:cs="Times New Roman"/>
          <w:sz w:val="28"/>
          <w:szCs w:val="28"/>
        </w:rPr>
        <w:t>о-счетную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комиссию в отношениях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с государственными органами Российской Федерации, государственными органами Вологодской области, органами местного самоуправления, иными юридическими и физическими лицами;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законодательством Российской Федерации и (или) Вологодской области.</w:t>
      </w:r>
    </w:p>
    <w:p w:rsidR="004B2ACC" w:rsidRPr="00CD3F14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Аудитор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выполняет должностные обязанности в соответствии с Регламентом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является руководителем контрольных и экспертно-аналитических мероприятий, вправе подписывать представления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случае временного отсутствия председателя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его полномочия осуществляет аудитор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либо один из работников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</w:t>
      </w:r>
      <w:r w:rsidR="00505479">
        <w:rPr>
          <w:rFonts w:ascii="Times New Roman" w:hAnsi="Times New Roman" w:cs="Times New Roman"/>
          <w:sz w:val="28"/>
          <w:szCs w:val="28"/>
        </w:rPr>
        <w:t>, уполномоченный распоряжением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комиссии, а при отсутствии такого распоряжения – решением Представительного Собрания. 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досрочного прекр</w:t>
      </w:r>
      <w:r w:rsidR="00505479">
        <w:rPr>
          <w:rFonts w:ascii="Times New Roman" w:hAnsi="Times New Roman" w:cs="Times New Roman"/>
          <w:sz w:val="28"/>
          <w:szCs w:val="28"/>
        </w:rPr>
        <w:t>ащения полномочий председателя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 его п</w:t>
      </w:r>
      <w:r w:rsidR="00505479">
        <w:rPr>
          <w:rFonts w:ascii="Times New Roman" w:hAnsi="Times New Roman" w:cs="Times New Roman"/>
          <w:sz w:val="28"/>
          <w:szCs w:val="28"/>
        </w:rPr>
        <w:t>олномочия осуществляет аудитор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 либо один из раб</w:t>
      </w:r>
      <w:r w:rsidR="00505479">
        <w:rPr>
          <w:rFonts w:ascii="Times New Roman" w:hAnsi="Times New Roman" w:cs="Times New Roman"/>
          <w:sz w:val="28"/>
          <w:szCs w:val="28"/>
        </w:rPr>
        <w:t>отников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комиссии, уполномоченный решением Представительного Собрания.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3F14">
        <w:rPr>
          <w:rFonts w:ascii="Times New Roman" w:hAnsi="Times New Roman" w:cs="Times New Roman"/>
          <w:sz w:val="28"/>
          <w:szCs w:val="28"/>
        </w:rPr>
        <w:t xml:space="preserve">Председатель, аудитор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вправе участвовать в заседаниях Представительного Собрания, заседаниях органов местного самоуправления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округа. Указанные лица вправе участвовать в заседаниях комитетов, комиссий и рабочих групп, создаваемых при Представительном Собрании. </w:t>
      </w:r>
    </w:p>
    <w:p w:rsidR="00505479" w:rsidRPr="0035624C" w:rsidRDefault="00CD5191" w:rsidP="00505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4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05479" w:rsidRPr="003562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5479" w:rsidRPr="0035624C">
        <w:rPr>
          <w:rFonts w:ascii="Times New Roman" w:hAnsi="Times New Roman" w:cs="Times New Roman"/>
          <w:sz w:val="28"/>
          <w:szCs w:val="28"/>
        </w:rPr>
        <w:t xml:space="preserve"> переходный период, установленный статьей 5 з</w:t>
      </w:r>
      <w:r w:rsidR="00505479" w:rsidRPr="003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Вологодской области от 06.05.2022 № 5122-ОЗ «О преобразовании всех поселений, входящих в состав Вологодского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r w:rsidR="00505479" w:rsidRPr="00356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установлении границ Вологодского муниципального округа Вологодской области» (до 1 января 2023 года), исполняющим обязанности председателя контрольно-счетной комиссии Вологодского муниципального округа является председатель Контрольной комиссии</w:t>
      </w:r>
      <w:proofErr w:type="gramEnd"/>
      <w:r w:rsidR="00505479" w:rsidRPr="0035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Вологодского муниципального района Мария Викторовна Мухтарова,</w:t>
      </w:r>
    </w:p>
    <w:p w:rsidR="00CD5191" w:rsidRPr="00CD3F14" w:rsidRDefault="00CD5191" w:rsidP="00505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15. Права, обязанности и ответственность должностных лиц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при осуществлении возложенных на них должностных полномочий имеют право: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6"/>
      <w:bookmarkEnd w:id="2"/>
      <w:r w:rsidRPr="00CD3F14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 архивы проверяемых органов и организаций, изымать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с документами, содержащими государственную, служебную, коммерческую и иную охраняемую законом тайну;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в электронной форме в базах данных проверяемых органов и организаций,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 в том числе в установленном порядке с информацией, содержащей </w:t>
      </w:r>
      <w:r w:rsidRPr="00CD3F14">
        <w:rPr>
          <w:rFonts w:ascii="Times New Roman" w:hAnsi="Times New Roman" w:cs="Times New Roman"/>
          <w:sz w:val="28"/>
          <w:szCs w:val="28"/>
        </w:rPr>
        <w:lastRenderedPageBreak/>
        <w:t>государственную, служебную, коммерческую и иную охраняемую законом тайну;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BD">
        <w:rPr>
          <w:rFonts w:ascii="Times New Roman" w:hAnsi="Times New Roman" w:cs="Times New Roman"/>
          <w:sz w:val="28"/>
          <w:szCs w:val="28"/>
        </w:rPr>
        <w:t xml:space="preserve">2.1. Руководители проверяемых органов и организаций обязаны обеспечивать должностных лиц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B930BD">
        <w:rPr>
          <w:rFonts w:ascii="Times New Roman" w:hAnsi="Times New Roman" w:cs="Times New Roman"/>
          <w:sz w:val="28"/>
          <w:szCs w:val="28"/>
        </w:rPr>
        <w:t xml:space="preserve">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30B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30BD"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054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обязаны соблюдать </w:t>
      </w:r>
      <w:r w:rsidRPr="008F4B61">
        <w:rPr>
          <w:rFonts w:ascii="Times New Roman" w:hAnsi="Times New Roman" w:cs="Times New Roman"/>
          <w:sz w:val="28"/>
          <w:szCs w:val="28"/>
        </w:rPr>
        <w:t xml:space="preserve">ограничения, запреты, исполнять обязанности, которые установлены Федеральным </w:t>
      </w:r>
      <w:hyperlink r:id="rId20" w:history="1">
        <w:r w:rsidRPr="008F4B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B61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Pr="008F4B61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</w:t>
      </w:r>
      <w:hyperlink r:id="rId21" w:history="1">
        <w:r w:rsidRPr="008F4B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B61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Pr="008F4B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B61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</w:t>
      </w:r>
      <w:r w:rsidRPr="00CD3F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3F14"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5. Должностные лица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 случае опечатывания касс, кассовых и служебных помещений, складов и архивов, изъятия документов и материалов в случае, </w:t>
      </w:r>
      <w:r w:rsidRPr="008F4B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96" w:history="1">
        <w:r w:rsidRPr="008F4B61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8F4B61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</w:t>
      </w:r>
      <w:r w:rsidRPr="00CD3F14">
        <w:rPr>
          <w:rFonts w:ascii="Times New Roman" w:hAnsi="Times New Roman" w:cs="Times New Roman"/>
          <w:sz w:val="28"/>
          <w:szCs w:val="28"/>
        </w:rPr>
        <w:t xml:space="preserve">ние 24 часов) уведомить об этом председателя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 порядке, установленном законом Вологодской области.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16. Предоставление информации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 xml:space="preserve">1. Проверяемые органы и организации обязаны предоставлять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на регулярной основе, а также по запросам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информацию, необходимую для обеспечения ее деятельности.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и организации, в отношении которых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вправе осуществлять внешний муниципальный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BD">
        <w:rPr>
          <w:rFonts w:ascii="Times New Roman" w:hAnsi="Times New Roman" w:cs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их должностные лица в 10-дневный срок обязаны предоставлять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контрольных мероприятий проверяемые органы и организации должны обеспечить должностным лицам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использованием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ее полномочий.</w:t>
      </w:r>
      <w:proofErr w:type="gramEnd"/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3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D3F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 w:rsidRPr="00CD3F14">
        <w:rPr>
          <w:rFonts w:ascii="Times New Roman" w:hAnsi="Times New Roman" w:cs="Times New Roman"/>
          <w:sz w:val="28"/>
          <w:szCs w:val="28"/>
        </w:rPr>
        <w:t>онтрольн</w:t>
      </w:r>
      <w:r w:rsidR="008F4B61">
        <w:rPr>
          <w:rFonts w:ascii="Times New Roman" w:hAnsi="Times New Roman" w:cs="Times New Roman"/>
          <w:sz w:val="28"/>
          <w:szCs w:val="28"/>
        </w:rPr>
        <w:t>о-счетную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комиссию бюджетную отчетность, утвержденную сводную бюджетную роспись и изменения к ним.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3F14">
        <w:rPr>
          <w:rFonts w:ascii="Times New Roman" w:hAnsi="Times New Roman" w:cs="Times New Roman"/>
          <w:sz w:val="28"/>
          <w:szCs w:val="28"/>
        </w:rPr>
        <w:t xml:space="preserve">. Главные администраторы бюджетных средств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 w:rsidR="008F4B61" w:rsidRPr="00CD3F14">
        <w:rPr>
          <w:rFonts w:ascii="Times New Roman" w:hAnsi="Times New Roman" w:cs="Times New Roman"/>
          <w:sz w:val="28"/>
          <w:szCs w:val="28"/>
        </w:rPr>
        <w:t>онтрольн</w:t>
      </w:r>
      <w:r w:rsidR="008F4B61">
        <w:rPr>
          <w:rFonts w:ascii="Times New Roman" w:hAnsi="Times New Roman" w:cs="Times New Roman"/>
          <w:sz w:val="28"/>
          <w:szCs w:val="28"/>
        </w:rPr>
        <w:t>о-счетную</w:t>
      </w:r>
      <w:r w:rsidR="008F4B61" w:rsidRPr="00CD3F14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CD3F14">
        <w:rPr>
          <w:rFonts w:ascii="Times New Roman" w:hAnsi="Times New Roman" w:cs="Times New Roman"/>
          <w:sz w:val="28"/>
          <w:szCs w:val="28"/>
        </w:rPr>
        <w:t>сводную бюджетную отчетность.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D3F14">
        <w:rPr>
          <w:rFonts w:ascii="Times New Roman" w:hAnsi="Times New Roman" w:cs="Times New Roman"/>
          <w:sz w:val="28"/>
          <w:szCs w:val="28"/>
        </w:rPr>
        <w:t xml:space="preserve">. Непредставление или несвоевременное представление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Вологодской области.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3F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500D">
        <w:rPr>
          <w:rFonts w:ascii="Times New Roman" w:hAnsi="Times New Roman" w:cs="Times New Roman"/>
          <w:sz w:val="28"/>
          <w:szCs w:val="28"/>
        </w:rPr>
        <w:t xml:space="preserve">. При осуществлении внешнего муниципального финансового контроля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02500D">
        <w:rPr>
          <w:rFonts w:ascii="Times New Roman" w:hAnsi="Times New Roman" w:cs="Times New Roman"/>
          <w:sz w:val="28"/>
          <w:szCs w:val="28"/>
        </w:rPr>
        <w:t xml:space="preserve"> комиссии предоставляется необходимый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2500D">
        <w:rPr>
          <w:rFonts w:ascii="Times New Roman" w:hAnsi="Times New Roman" w:cs="Times New Roman"/>
          <w:sz w:val="28"/>
          <w:szCs w:val="28"/>
        </w:rPr>
        <w:t xml:space="preserve">для реализации ее полномочий постоянный доступ к государственным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02500D">
        <w:rPr>
          <w:rFonts w:ascii="Times New Roman" w:hAnsi="Times New Roman" w:cs="Times New Roman"/>
          <w:sz w:val="28"/>
          <w:szCs w:val="28"/>
        </w:rPr>
        <w:t xml:space="preserve">и муниципальным информационным системам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2500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17. Представления и предписания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</w:t>
      </w:r>
      <w:r w:rsidRPr="00CD3F14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по результатам проведения контрольных мероприятий вправе вносить в органы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, организации и их должностным лицам представления для принятия мер по устранению выявленных </w:t>
      </w:r>
      <w:r w:rsidRPr="0002500D">
        <w:rPr>
          <w:rFonts w:ascii="Times New Roman" w:hAnsi="Times New Roman" w:cs="Times New Roman"/>
          <w:sz w:val="28"/>
          <w:szCs w:val="28"/>
        </w:rPr>
        <w:t>бюджетных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14">
        <w:rPr>
          <w:rFonts w:ascii="Times New Roman" w:hAnsi="Times New Roman" w:cs="Times New Roman"/>
          <w:sz w:val="28"/>
          <w:szCs w:val="28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предупреждению нарушений.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подписывается председателем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организации </w:t>
      </w:r>
      <w:r w:rsidRPr="0002500D">
        <w:rPr>
          <w:rFonts w:ascii="Times New Roman" w:hAnsi="Times New Roman" w:cs="Times New Roman"/>
          <w:sz w:val="28"/>
          <w:szCs w:val="28"/>
        </w:rPr>
        <w:t xml:space="preserve">в указанный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02500D">
        <w:rPr>
          <w:rFonts w:ascii="Times New Roman" w:hAnsi="Times New Roman" w:cs="Times New Roman"/>
          <w:sz w:val="28"/>
          <w:szCs w:val="28"/>
        </w:rPr>
        <w:t>в представлении срок или, если срок не указан, в течение 30 дней со дня его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F14">
        <w:rPr>
          <w:rFonts w:ascii="Times New Roman" w:hAnsi="Times New Roman" w:cs="Times New Roman"/>
          <w:sz w:val="28"/>
          <w:szCs w:val="28"/>
        </w:rPr>
        <w:t xml:space="preserve">обязаны уведомить в письменной форме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 w:rsidR="008F4B61" w:rsidRPr="00CD3F14">
        <w:rPr>
          <w:rFonts w:ascii="Times New Roman" w:hAnsi="Times New Roman" w:cs="Times New Roman"/>
          <w:sz w:val="28"/>
          <w:szCs w:val="28"/>
        </w:rPr>
        <w:t>онтрольн</w:t>
      </w:r>
      <w:r w:rsidR="008F4B61">
        <w:rPr>
          <w:rFonts w:ascii="Times New Roman" w:hAnsi="Times New Roman" w:cs="Times New Roman"/>
          <w:sz w:val="28"/>
          <w:szCs w:val="28"/>
        </w:rPr>
        <w:t>о-счетную</w:t>
      </w:r>
      <w:r w:rsidR="008F4B61" w:rsidRPr="00CD3F14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CD3F14">
        <w:rPr>
          <w:rFonts w:ascii="Times New Roman" w:hAnsi="Times New Roman" w:cs="Times New Roman"/>
          <w:sz w:val="28"/>
          <w:szCs w:val="28"/>
        </w:rPr>
        <w:t xml:space="preserve">о принятых по результатам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представления решениях и мерах.</w:t>
      </w:r>
      <w:proofErr w:type="gramEnd"/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6A">
        <w:rPr>
          <w:rFonts w:ascii="Times New Roman" w:hAnsi="Times New Roman" w:cs="Times New Roman"/>
          <w:sz w:val="28"/>
          <w:szCs w:val="28"/>
        </w:rPr>
        <w:t xml:space="preserve">3.1. Срок выполнения представления может быть продлен по решению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комиссии, но не более одного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</w:t>
      </w:r>
      <w:r w:rsidRPr="0064486A">
        <w:rPr>
          <w:rFonts w:ascii="Times New Roman" w:hAnsi="Times New Roman" w:cs="Times New Roman"/>
          <w:sz w:val="28"/>
          <w:szCs w:val="28"/>
        </w:rPr>
        <w:t xml:space="preserve">невыполнения представлений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F14">
        <w:rPr>
          <w:rFonts w:ascii="Times New Roman" w:hAnsi="Times New Roman" w:cs="Times New Roman"/>
          <w:sz w:val="28"/>
          <w:szCs w:val="28"/>
        </w:rPr>
        <w:t xml:space="preserve">воспрепятствования проведению должностными лицами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контрольных мероприятий, а также в случаях несоблюдения сроков рассмотрения представлений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направляет в органы местного самоуправления, проверяемые организации и их должностным лицам предписание.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5. Предписание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должно содержать указание на конкретные допущенные нарушения и конкретные основания вынесения предписания.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подписывается председателем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должно быть исполнено в установленные в нем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6A">
        <w:rPr>
          <w:rFonts w:ascii="Times New Roman" w:hAnsi="Times New Roman" w:cs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комиссии, но не более одного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6A">
        <w:rPr>
          <w:rFonts w:ascii="Times New Roman" w:hAnsi="Times New Roman" w:cs="Times New Roman"/>
          <w:sz w:val="28"/>
          <w:szCs w:val="28"/>
        </w:rPr>
        <w:t xml:space="preserve">8. Невыполнение представления или предписания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комиссии влечет за собой ответственность, установленную законодательством Российской Федерации.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9. В случае если при проведении контрольных мероприятий выявлены факты незаконного использования средств местных бюджетов, в которых усматриваются признаки преступления или коррупционного правонарушения,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незамедлительно передает материалы контрольных мероприятий в правоохранительные органы.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lastRenderedPageBreak/>
        <w:t xml:space="preserve">1. Акты, составленные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 xml:space="preserve">прилагаются к актам </w:t>
      </w:r>
      <w:r w:rsidR="00EA09F4"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в дальнейшем являются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комиссии, а также обратиться с жалобой на действия (бездействие)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A09F4"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в Представительное Собрание. Подача заявления не приостанавливает действия предписания.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19. Взаимодействие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с государственными и муниципальными органами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3"/>
      <w:bookmarkEnd w:id="3"/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при осуществлении своей деятельности вправе взаимодействовать со Счетной п</w:t>
      </w:r>
      <w:r w:rsidR="008F4B61">
        <w:rPr>
          <w:rFonts w:ascii="Times New Roman" w:hAnsi="Times New Roman" w:cs="Times New Roman"/>
          <w:sz w:val="28"/>
          <w:szCs w:val="28"/>
        </w:rPr>
        <w:t>алатой Российской Федерации, с К</w:t>
      </w:r>
      <w:r w:rsidRPr="00CD3F14">
        <w:rPr>
          <w:rFonts w:ascii="Times New Roman" w:hAnsi="Times New Roman" w:cs="Times New Roman"/>
          <w:sz w:val="28"/>
          <w:szCs w:val="28"/>
        </w:rPr>
        <w:t xml:space="preserve">онтрольно-счетной палатой Вологодской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с контрольно-счетными органами других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 с контрольно-счетными органами муниципальных образований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с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</w:t>
      </w:r>
      <w:r w:rsidR="008F4B61">
        <w:rPr>
          <w:rFonts w:ascii="Times New Roman" w:hAnsi="Times New Roman" w:cs="Times New Roman"/>
          <w:sz w:val="28"/>
          <w:szCs w:val="28"/>
        </w:rPr>
        <w:t>контрольной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и экспертно-аналитической деятельности, нормативными и методическими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6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комиссия вправе на основе заключенных соглашений о сотрудничестве и взаимодействии привлекать к участию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4486A">
        <w:rPr>
          <w:rFonts w:ascii="Times New Roman" w:hAnsi="Times New Roman" w:cs="Times New Roman"/>
          <w:sz w:val="28"/>
          <w:szCs w:val="28"/>
        </w:rPr>
        <w:t xml:space="preserve">в проведении контрольных и экспертно-аналитических мероприятий контрольные, правоохранительные и иные органы и их представителей,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4486A">
        <w:rPr>
          <w:rFonts w:ascii="Times New Roman" w:hAnsi="Times New Roman" w:cs="Times New Roman"/>
          <w:sz w:val="28"/>
          <w:szCs w:val="28"/>
        </w:rPr>
        <w:t>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вправе заключать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о сотрудничестве и взаимодействии с органами, указанными в </w:t>
      </w:r>
      <w:hyperlink w:anchor="P243" w:history="1">
        <w:r w:rsidRPr="008F4B61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CD3F14">
        <w:rPr>
          <w:rFonts w:ascii="Times New Roman" w:hAnsi="Times New Roman" w:cs="Times New Roman"/>
          <w:sz w:val="28"/>
          <w:szCs w:val="28"/>
        </w:rPr>
        <w:t xml:space="preserve"> настоящей статьи,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вправе вступать в объединения (ассоциации) контрольно-счетных органов Российской Федерации.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4. В рамках взаимодействия с Контрольно-счетной палатой Вологодской области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вправе: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>1) участвовать в совместных контрольных и экспертно-аналитических мероприятиях, проводимых Контрольно-счетной палатой Вологодской области, в том числе на территориях других муниципальных образований;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2) получать организационную, правовую, информационную, методическую и иную помощь от Контрольно-счетной палаты Вологодской </w:t>
      </w:r>
      <w:r w:rsidRPr="00CD3F14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3) участвовать в профессиональной подготовке, переподготовке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>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4) направлять обращение в Контрольно-счетную палату Вологодской области об осуществлении анализа деятельности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и получении рекомендаций по повышению эффективности ее работы.</w:t>
      </w:r>
    </w:p>
    <w:p w:rsidR="004B2ACC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6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комиссия или органы местного самоуправления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4486A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64486A">
        <w:rPr>
          <w:rFonts w:ascii="Times New Roman" w:hAnsi="Times New Roman" w:cs="Times New Roman"/>
          <w:sz w:val="28"/>
          <w:szCs w:val="28"/>
        </w:rPr>
        <w:t xml:space="preserve"> комиссии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20. Обеспечение доступа к информации о деятельности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в целях обеспечения доступа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t xml:space="preserve">к информации о своей деятельности размещает на официальном </w:t>
      </w:r>
      <w:hyperlink r:id="rId23" w:history="1">
        <w:r w:rsidRPr="008F4B61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CD3F1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3F14">
        <w:rPr>
          <w:rFonts w:ascii="Times New Roman" w:hAnsi="Times New Roman" w:cs="Times New Roman"/>
          <w:sz w:val="28"/>
          <w:szCs w:val="28"/>
        </w:rPr>
        <w:t>Интернет</w:t>
      </w:r>
      <w:r w:rsidR="008F4B61">
        <w:rPr>
          <w:rFonts w:ascii="Times New Roman" w:hAnsi="Times New Roman" w:cs="Times New Roman"/>
          <w:sz w:val="28"/>
          <w:szCs w:val="28"/>
        </w:rPr>
        <w:t>»</w:t>
      </w:r>
      <w:r w:rsidRPr="00CD3F14">
        <w:rPr>
          <w:rFonts w:ascii="Times New Roman" w:hAnsi="Times New Roman" w:cs="Times New Roman"/>
          <w:sz w:val="28"/>
          <w:szCs w:val="28"/>
        </w:rPr>
        <w:t xml:space="preserve">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комиссия ежегодно представляет отчет о своей деятельности Представительному Собранию. Указанный отчет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>опубликовывается в средствах массовой информации и размещается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в сети Интернет только после его рассмотрения Представительным Собранием.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Статья 21. Финансовое обеспечение деятельности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. Бюджетные ассигнования на содержание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комиссии предусматриваются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CD3F14">
        <w:rPr>
          <w:rFonts w:ascii="Times New Roman" w:hAnsi="Times New Roman" w:cs="Times New Roman"/>
          <w:sz w:val="28"/>
          <w:szCs w:val="28"/>
        </w:rPr>
        <w:t xml:space="preserve"> в объеме, позволяющем обеспечить возможность осуществления полномочий, возложенных на </w:t>
      </w:r>
      <w:r w:rsidR="008F4B61">
        <w:rPr>
          <w:rFonts w:ascii="Times New Roman" w:hAnsi="Times New Roman" w:cs="Times New Roman"/>
          <w:sz w:val="28"/>
          <w:szCs w:val="28"/>
        </w:rPr>
        <w:t>контрольно-счетную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4B2ACC" w:rsidRPr="00CD3F14" w:rsidRDefault="004B2ACC" w:rsidP="004B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3F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3F14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</w:t>
      </w:r>
      <w:r w:rsidRPr="00CD3F14">
        <w:rPr>
          <w:rFonts w:ascii="Times New Roman" w:hAnsi="Times New Roman" w:cs="Times New Roman"/>
          <w:sz w:val="28"/>
          <w:szCs w:val="28"/>
        </w:rPr>
        <w:t xml:space="preserve"> комиссией бюджетных средств и муниципального имущества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3F14">
        <w:rPr>
          <w:rFonts w:ascii="Times New Roman" w:hAnsi="Times New Roman" w:cs="Times New Roman"/>
          <w:sz w:val="28"/>
          <w:szCs w:val="28"/>
        </w:rPr>
        <w:lastRenderedPageBreak/>
        <w:t>на основании решений Представительного Собрания.</w:t>
      </w:r>
    </w:p>
    <w:p w:rsidR="004B2ACC" w:rsidRPr="00CD3F14" w:rsidRDefault="004B2ACC" w:rsidP="004B2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22. Материальное и социальн</w:t>
      </w:r>
      <w:r w:rsidR="008F4B61">
        <w:rPr>
          <w:rFonts w:ascii="Times New Roman" w:hAnsi="Times New Roman" w:cs="Times New Roman"/>
          <w:sz w:val="28"/>
          <w:szCs w:val="28"/>
        </w:rPr>
        <w:t>ое обеспечение должностных лиц к</w:t>
      </w:r>
      <w:r>
        <w:rPr>
          <w:rFonts w:ascii="Times New Roman" w:hAnsi="Times New Roman" w:cs="Times New Roman"/>
          <w:sz w:val="28"/>
          <w:szCs w:val="28"/>
        </w:rPr>
        <w:t>онтрольно-счетной комиссии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Pr="0035624C" w:rsidRDefault="004B2ACC" w:rsidP="004B2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8F4B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гарантируются денежное содержание (вознаграждение), ежегодные оплачиваемые отпуска, профессиональное развитие, в том числе получение дополнительного профессионального образования, а также другие меры материального и социального </w:t>
      </w:r>
      <w:r w:rsidRPr="0035624C">
        <w:rPr>
          <w:rFonts w:ascii="Times New Roman" w:hAnsi="Times New Roman" w:cs="Times New Roman"/>
          <w:sz w:val="28"/>
          <w:szCs w:val="28"/>
        </w:rPr>
        <w:t xml:space="preserve">обеспечения, установленные для лиц, замещающих муниципальные должности муниципального округа и должности муниципальной службы муниципального округа (в том числе </w:t>
      </w:r>
      <w:r w:rsidRPr="0035624C">
        <w:rPr>
          <w:rFonts w:ascii="Times New Roman" w:hAnsi="Times New Roman" w:cs="Times New Roman"/>
          <w:sz w:val="28"/>
          <w:szCs w:val="28"/>
        </w:rPr>
        <w:br/>
        <w:t>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24C">
        <w:rPr>
          <w:rFonts w:ascii="Times New Roman" w:hAnsi="Times New Roman" w:cs="Times New Roman"/>
          <w:sz w:val="28"/>
          <w:szCs w:val="28"/>
        </w:rPr>
        <w:tab/>
        <w:t xml:space="preserve">2. Меры по материальному и социальному обеспечению председателя, аудитора, инспектора и иных работников аппарата </w:t>
      </w:r>
      <w:r w:rsidR="0035624C" w:rsidRPr="0035624C">
        <w:rPr>
          <w:rFonts w:ascii="Times New Roman" w:hAnsi="Times New Roman" w:cs="Times New Roman"/>
          <w:sz w:val="28"/>
          <w:szCs w:val="28"/>
        </w:rPr>
        <w:t>к</w:t>
      </w:r>
      <w:r w:rsidRPr="0035624C">
        <w:rPr>
          <w:rFonts w:ascii="Times New Roman" w:hAnsi="Times New Roman" w:cs="Times New Roman"/>
          <w:sz w:val="28"/>
          <w:szCs w:val="28"/>
        </w:rPr>
        <w:t xml:space="preserve">онтрольно-счетной комиссии устанавливаются муниципальными правовыми актами муниципального округа в соответствии с Федеральным </w:t>
      </w:r>
      <w:hyperlink r:id="rId24" w:history="1">
        <w:r w:rsidRPr="003562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624C">
        <w:rPr>
          <w:rFonts w:ascii="Times New Roman" w:hAnsi="Times New Roman" w:cs="Times New Roman"/>
          <w:sz w:val="28"/>
          <w:szCs w:val="28"/>
        </w:rPr>
        <w:t xml:space="preserve"> </w:t>
      </w:r>
      <w:r w:rsidRPr="0035624C">
        <w:rPr>
          <w:rFonts w:ascii="Times New Roman" w:hAnsi="Times New Roman" w:cs="Times New Roman"/>
          <w:sz w:val="28"/>
          <w:szCs w:val="28"/>
        </w:rPr>
        <w:br/>
        <w:t xml:space="preserve">от 07.02.2011 № 6-ФЗ «Об общих принципах организации и деятельности контрольно-счетных органов субъектов Российской Федерации </w:t>
      </w:r>
      <w:r w:rsidRPr="0035624C">
        <w:rPr>
          <w:rFonts w:ascii="Times New Roman" w:hAnsi="Times New Roman" w:cs="Times New Roman"/>
          <w:sz w:val="28"/>
          <w:szCs w:val="28"/>
        </w:rPr>
        <w:br/>
        <w:t xml:space="preserve">и муниципальных образований»,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>и законами Вологодской области.</w:t>
      </w:r>
    </w:p>
    <w:p w:rsidR="004B2ACC" w:rsidRPr="009927BF" w:rsidRDefault="004B2ACC" w:rsidP="004B2ACC">
      <w:pPr>
        <w:rPr>
          <w:rFonts w:ascii="Times New Roman" w:hAnsi="Times New Roman" w:cs="Times New Roman"/>
          <w:sz w:val="28"/>
          <w:szCs w:val="28"/>
        </w:rPr>
      </w:pPr>
    </w:p>
    <w:p w:rsidR="004B2ACC" w:rsidRPr="00DC0AE9" w:rsidRDefault="004B2ACC" w:rsidP="004B2ACC"/>
    <w:p w:rsidR="00EA09F4" w:rsidRPr="0087729F" w:rsidRDefault="00EA09F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A09F4" w:rsidRPr="0087729F" w:rsidSect="00C21CB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D"/>
    <w:rsid w:val="0009637F"/>
    <w:rsid w:val="000C4F65"/>
    <w:rsid w:val="001F34FC"/>
    <w:rsid w:val="00235EF1"/>
    <w:rsid w:val="002D6DE7"/>
    <w:rsid w:val="002E4CB5"/>
    <w:rsid w:val="002E7336"/>
    <w:rsid w:val="00335C34"/>
    <w:rsid w:val="0035624C"/>
    <w:rsid w:val="004122DB"/>
    <w:rsid w:val="004503CD"/>
    <w:rsid w:val="004B2ACC"/>
    <w:rsid w:val="004C7D19"/>
    <w:rsid w:val="00505479"/>
    <w:rsid w:val="005B32F5"/>
    <w:rsid w:val="005F421D"/>
    <w:rsid w:val="00636413"/>
    <w:rsid w:val="006521F5"/>
    <w:rsid w:val="0066356E"/>
    <w:rsid w:val="00740197"/>
    <w:rsid w:val="00780421"/>
    <w:rsid w:val="00791608"/>
    <w:rsid w:val="008263F2"/>
    <w:rsid w:val="0087729F"/>
    <w:rsid w:val="008B0F0B"/>
    <w:rsid w:val="008B29F3"/>
    <w:rsid w:val="008D4286"/>
    <w:rsid w:val="008F4B61"/>
    <w:rsid w:val="0098020F"/>
    <w:rsid w:val="009C16C6"/>
    <w:rsid w:val="009E79A7"/>
    <w:rsid w:val="009F607D"/>
    <w:rsid w:val="00A37A24"/>
    <w:rsid w:val="00A60330"/>
    <w:rsid w:val="00AC5BDE"/>
    <w:rsid w:val="00AD4F79"/>
    <w:rsid w:val="00AF636A"/>
    <w:rsid w:val="00B01A8D"/>
    <w:rsid w:val="00B32D4F"/>
    <w:rsid w:val="00B53B05"/>
    <w:rsid w:val="00B74E44"/>
    <w:rsid w:val="00BC47D1"/>
    <w:rsid w:val="00C21CB8"/>
    <w:rsid w:val="00C23E51"/>
    <w:rsid w:val="00C3399C"/>
    <w:rsid w:val="00C62E23"/>
    <w:rsid w:val="00CD5191"/>
    <w:rsid w:val="00E73B65"/>
    <w:rsid w:val="00EA09F4"/>
    <w:rsid w:val="00F4746E"/>
    <w:rsid w:val="00F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1"/>
  </w:style>
  <w:style w:type="paragraph" w:styleId="2">
    <w:name w:val="heading 2"/>
    <w:basedOn w:val="a"/>
    <w:next w:val="a"/>
    <w:link w:val="20"/>
    <w:qFormat/>
    <w:rsid w:val="00450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3C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customStyle="1" w:styleId="ConsPlusNormal">
    <w:name w:val="ConsPlusNormal"/>
    <w:rsid w:val="0045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16C6"/>
    <w:rPr>
      <w:color w:val="0000FF"/>
      <w:u w:val="single"/>
    </w:rPr>
  </w:style>
  <w:style w:type="paragraph" w:customStyle="1" w:styleId="ConsPlusTitle">
    <w:name w:val="ConsPlusTitle"/>
    <w:rsid w:val="004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6364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636413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91"/>
  </w:style>
  <w:style w:type="paragraph" w:styleId="2">
    <w:name w:val="heading 2"/>
    <w:basedOn w:val="a"/>
    <w:next w:val="a"/>
    <w:link w:val="20"/>
    <w:qFormat/>
    <w:rsid w:val="004503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03CD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paragraph" w:customStyle="1" w:styleId="ConsPlusNormal">
    <w:name w:val="ConsPlusNormal"/>
    <w:rsid w:val="00450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1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16C6"/>
    <w:rPr>
      <w:color w:val="0000FF"/>
      <w:u w:val="single"/>
    </w:rPr>
  </w:style>
  <w:style w:type="paragraph" w:customStyle="1" w:styleId="ConsPlusTitle">
    <w:name w:val="ConsPlusTitle"/>
    <w:rsid w:val="004B2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Основной текст_"/>
    <w:basedOn w:val="a0"/>
    <w:link w:val="21"/>
    <w:rsid w:val="0063641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636413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ACDB8810F20F5A513A2700445FC9D6172B3E24244F45E043CB3C615D4FD6E8EB670E7E2084DDAA7184AA40520C5DBCEB40H" TargetMode="External"/><Relationship Id="rId13" Type="http://schemas.openxmlformats.org/officeDocument/2006/relationships/hyperlink" Target="consultantplus://offline/ref=073D13294C5FBD399C6FE6665DB7172A274C09CD73983411DC0F55396352C0D5494B9734F6A4D2F46F5A01A06A78BFE5FA66ABE47327j4WAI" TargetMode="External"/><Relationship Id="rId18" Type="http://schemas.openxmlformats.org/officeDocument/2006/relationships/hyperlink" Target="consultantplus://offline/ref=073D13294C5FBD399C6FE6665DB7172A274C09CD73983411DC0F55396352C0D5494B9731F2A0D0FD3F0011A4232DB0FBF97AB4E46D274B93j1W3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79ACDB8810F20F5A51242A162801CDD0197D3B222B4C14B811CD6B3E0D4983BAAB39572F66CFD1A86D98AB40E44DH" TargetMode="External"/><Relationship Id="rId7" Type="http://schemas.openxmlformats.org/officeDocument/2006/relationships/hyperlink" Target="consultantplus://offline/ref=BE79ACDB8810F20F5A51242A162801CDD11472362E7B1B16E944C36E365D1393BEE26C583165D3CEA87398EA4AH" TargetMode="External"/><Relationship Id="rId12" Type="http://schemas.openxmlformats.org/officeDocument/2006/relationships/hyperlink" Target="consultantplus://offline/ref=073D13294C5FBD399C6FE6665DB7172A274C09CD73983411DC0F55396352C0D5494B9734F1A9D5F46F5A01A06A78BFE5FA66ABE47327j4WAI" TargetMode="External"/><Relationship Id="rId17" Type="http://schemas.openxmlformats.org/officeDocument/2006/relationships/hyperlink" Target="consultantplus://offline/ref=073D13294C5FBD399C6FE6665DB7172A274C09CD73983411DC0F55396352C0D5494B9731F2A0D0FD3A0011A4232DB0FBF97AB4E46D274B93j1W3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3D13294C5FBD399C6FE6665DB7172A274C09CD73983411DC0F55396352C0D5494B9737FAA7D0F46F5A01A06A78BFE5FA66ABE47327j4WAI" TargetMode="External"/><Relationship Id="rId20" Type="http://schemas.openxmlformats.org/officeDocument/2006/relationships/hyperlink" Target="consultantplus://offline/ref=BE79ACDB8810F20F5A51242A162801CDD0147033262E4C14B811CD6B3E0D4983BAAB39572F66CFD1A86D98AB40E44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79ACDB8810F20F5A51242A162801CDD0147C32272F4C14B811CD6B3E0D4983BAAB39572F66CFD1A86D98AB40E44DH" TargetMode="External"/><Relationship Id="rId11" Type="http://schemas.openxmlformats.org/officeDocument/2006/relationships/hyperlink" Target="consultantplus://offline/ref=073D13294C5FBD399C6FE6665DB7172A274C09CD73983411DC0F55396352C0D5494B9732F5A1DEF46F5A01A06A78BFE5FA66ABE47327j4WAI" TargetMode="External"/><Relationship Id="rId24" Type="http://schemas.openxmlformats.org/officeDocument/2006/relationships/hyperlink" Target="consultantplus://offline/ref=5D3C3E647E7721CD646DD2F86CEC1B63A8563EA4E2CDB40DCDC82061190D99149EE5B8C2D705CE1C20C74139CALE70F" TargetMode="External"/><Relationship Id="rId5" Type="http://schemas.openxmlformats.org/officeDocument/2006/relationships/hyperlink" Target="consultantplus://offline/ref=BE79ACDB8810F20F5A51242A162801CDD71C75342C294C14B811CD6B3E0D4983A8AB61592C62DA84FB37CFA6424E105CBCAFE67E09ED45H" TargetMode="External"/><Relationship Id="rId15" Type="http://schemas.openxmlformats.org/officeDocument/2006/relationships/hyperlink" Target="consultantplus://offline/ref=073D13294C5FBD399C6FE6665DB7172A274C09CD73983411DC0F55396352C0D5494B9737FBA8D0F46F5A01A06A78BFE5FA66ABE47327j4WAI" TargetMode="External"/><Relationship Id="rId23" Type="http://schemas.openxmlformats.org/officeDocument/2006/relationships/hyperlink" Target="consultantplus://offline/ref=BE79ACDB8810F20F5A513A2700445FC9D6172B3E242B444AE140CB3C615D4FD6E8EB670E6C20DCD1AA739AA943475A0CFAE4E97E09CACC37472C59FBE045H" TargetMode="External"/><Relationship Id="rId10" Type="http://schemas.openxmlformats.org/officeDocument/2006/relationships/hyperlink" Target="consultantplus://offline/ref=073D13294C5FBD399C6FE6665DB7172A274C09CD73983411DC0F55396352C0D5494B9731F2A2D4F7390011A4232DB0FBF97AB4E46D274B93j1W3I" TargetMode="External"/><Relationship Id="rId19" Type="http://schemas.openxmlformats.org/officeDocument/2006/relationships/hyperlink" Target="consultantplus://offline/ref=073D13294C5FBD399C6FF86B4BDB492E214F5EC177973A438458536E3C02C680090B9164A3E583F23B095BF46566BFFBF9j6W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D13294C5FBD399C6FE6665DB7172A274C09C976973411DC0F55396352C0D5494B9731F2A0D5F83B0011A4232DB0FBF97AB4E46D274B93j1W3I" TargetMode="External"/><Relationship Id="rId14" Type="http://schemas.openxmlformats.org/officeDocument/2006/relationships/hyperlink" Target="consultantplus://offline/ref=073D13294C5FBD399C6FE6665DB7172A274C09CD73983411DC0F55396352C0D5494B9737FBA8D3F46F5A01A06A78BFE5FA66ABE47327j4WAI" TargetMode="External"/><Relationship Id="rId22" Type="http://schemas.openxmlformats.org/officeDocument/2006/relationships/hyperlink" Target="consultantplus://offline/ref=BE79ACDB8810F20F5A51242A162801CDD0147033262F4C14B811CD6B3E0D4983BAAB39572F66CFD1A86D98AB40E44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Кокина Мария Викторовна</cp:lastModifiedBy>
  <cp:revision>3</cp:revision>
  <dcterms:created xsi:type="dcterms:W3CDTF">2024-01-09T08:59:00Z</dcterms:created>
  <dcterms:modified xsi:type="dcterms:W3CDTF">2024-01-09T09:01:00Z</dcterms:modified>
</cp:coreProperties>
</file>