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4C" w:rsidRDefault="00D5594C" w:rsidP="00D5594C">
      <w:pPr>
        <w:keepNext/>
        <w:jc w:val="right"/>
        <w:outlineLvl w:val="1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D5594C" w:rsidRDefault="00D5594C" w:rsidP="00D5594C">
      <w:pPr>
        <w:keepNext/>
        <w:jc w:val="center"/>
        <w:outlineLvl w:val="1"/>
        <w:rPr>
          <w:sz w:val="28"/>
          <w:szCs w:val="28"/>
        </w:rPr>
      </w:pPr>
    </w:p>
    <w:p w:rsidR="00D5594C" w:rsidRDefault="00D5594C" w:rsidP="00D5594C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ПРЕДСТАВИТЕЛЬНОЕ СОБРАНИЕ</w:t>
      </w:r>
    </w:p>
    <w:p w:rsidR="00D5594C" w:rsidRDefault="00D5594C" w:rsidP="00D5594C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ВОЛОГОДСКОГО МУНИЦИПАЛЬНОГО ОКРУГА</w:t>
      </w:r>
    </w:p>
    <w:p w:rsidR="00D5594C" w:rsidRDefault="00D5594C" w:rsidP="00D5594C">
      <w:pPr>
        <w:keepNext/>
        <w:jc w:val="center"/>
        <w:outlineLvl w:val="1"/>
        <w:rPr>
          <w:sz w:val="28"/>
          <w:szCs w:val="28"/>
        </w:rPr>
      </w:pPr>
    </w:p>
    <w:p w:rsidR="00D5594C" w:rsidRDefault="00D5594C" w:rsidP="00D5594C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594C" w:rsidRDefault="00D5594C" w:rsidP="00D5594C">
      <w:pPr>
        <w:jc w:val="center"/>
        <w:rPr>
          <w:sz w:val="28"/>
          <w:szCs w:val="28"/>
        </w:rPr>
      </w:pPr>
    </w:p>
    <w:p w:rsidR="00D5594C" w:rsidRDefault="00D5594C" w:rsidP="00D559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___.____.20</w:t>
      </w:r>
      <w:r w:rsidR="002E4264">
        <w:rPr>
          <w:b/>
          <w:sz w:val="28"/>
          <w:szCs w:val="28"/>
        </w:rPr>
        <w:t>2</w:t>
      </w:r>
      <w:r w:rsidR="002509F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 _____</w:t>
      </w:r>
    </w:p>
    <w:p w:rsidR="00D5594C" w:rsidRDefault="00D5594C" w:rsidP="00D5594C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 Вологда</w:t>
      </w:r>
    </w:p>
    <w:p w:rsidR="00D5594C" w:rsidRDefault="00D5594C" w:rsidP="00D5594C">
      <w:pPr>
        <w:autoSpaceDE w:val="0"/>
        <w:autoSpaceDN w:val="0"/>
        <w:adjustRightInd w:val="0"/>
        <w:rPr>
          <w:sz w:val="28"/>
          <w:szCs w:val="28"/>
        </w:rPr>
      </w:pPr>
    </w:p>
    <w:p w:rsidR="00D5594C" w:rsidRDefault="00D5594C" w:rsidP="00D5594C">
      <w:pPr>
        <w:autoSpaceDE w:val="0"/>
        <w:autoSpaceDN w:val="0"/>
        <w:adjustRightInd w:val="0"/>
        <w:rPr>
          <w:sz w:val="28"/>
          <w:szCs w:val="28"/>
        </w:rPr>
      </w:pPr>
    </w:p>
    <w:p w:rsidR="00D5594C" w:rsidRDefault="00D5594C" w:rsidP="00D5594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="002509FD">
        <w:rPr>
          <w:sz w:val="28"/>
          <w:szCs w:val="28"/>
        </w:rPr>
        <w:t xml:space="preserve">признании </w:t>
      </w:r>
      <w:proofErr w:type="gramStart"/>
      <w:r w:rsidR="002509FD">
        <w:rPr>
          <w:sz w:val="28"/>
          <w:szCs w:val="28"/>
        </w:rPr>
        <w:t>утратившими</w:t>
      </w:r>
      <w:proofErr w:type="gramEnd"/>
      <w:r w:rsidR="002509FD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отдельных </w:t>
      </w:r>
      <w:r w:rsidR="00BC19AD">
        <w:rPr>
          <w:sz w:val="28"/>
          <w:szCs w:val="28"/>
        </w:rPr>
        <w:t>решений П</w:t>
      </w:r>
      <w:r w:rsidR="002509FD">
        <w:rPr>
          <w:sz w:val="28"/>
          <w:szCs w:val="28"/>
        </w:rPr>
        <w:t xml:space="preserve">редставительного </w:t>
      </w:r>
      <w:r w:rsidR="00BC19AD">
        <w:rPr>
          <w:sz w:val="28"/>
          <w:szCs w:val="28"/>
        </w:rPr>
        <w:t>Собрания Вологодского муниципального района</w:t>
      </w:r>
    </w:p>
    <w:p w:rsidR="00D5594C" w:rsidRDefault="00D5594C" w:rsidP="00D5594C">
      <w:pPr>
        <w:jc w:val="both"/>
      </w:pPr>
      <w:r>
        <w:rPr>
          <w:sz w:val="28"/>
          <w:szCs w:val="28"/>
        </w:rPr>
        <w:t xml:space="preserve"> </w:t>
      </w:r>
    </w:p>
    <w:p w:rsidR="00D5594C" w:rsidRPr="009B4580" w:rsidRDefault="00D5594C" w:rsidP="00D5594C">
      <w:pPr>
        <w:pStyle w:val="ConsPlusTitle"/>
        <w:tabs>
          <w:tab w:val="left" w:pos="5812"/>
        </w:tabs>
        <w:ind w:right="3541"/>
        <w:rPr>
          <w:b w:val="0"/>
          <w:sz w:val="28"/>
          <w:szCs w:val="28"/>
        </w:rPr>
      </w:pPr>
    </w:p>
    <w:p w:rsidR="00D5594C" w:rsidRPr="009B4580" w:rsidRDefault="00D5594C" w:rsidP="00D559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B4580">
        <w:rPr>
          <w:rFonts w:eastAsiaTheme="minorHAnsi"/>
          <w:sz w:val="28"/>
          <w:szCs w:val="28"/>
          <w:lang w:eastAsia="en-US"/>
        </w:rPr>
        <w:t xml:space="preserve">В соответствии со статьей </w:t>
      </w:r>
      <w:r w:rsidR="002509FD">
        <w:rPr>
          <w:rFonts w:eastAsiaTheme="minorHAnsi"/>
          <w:sz w:val="28"/>
          <w:szCs w:val="28"/>
          <w:lang w:eastAsia="en-US"/>
        </w:rPr>
        <w:t>48</w:t>
      </w:r>
      <w:r w:rsidRPr="009B4580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 года </w:t>
      </w:r>
      <w:hyperlink r:id="rId6" w:history="1">
        <w:r w:rsidRPr="009B4580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№</w:t>
        </w:r>
      </w:hyperlink>
      <w:r w:rsidRPr="009B4580"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 w:rsidRPr="009B4580">
        <w:rPr>
          <w:sz w:val="28"/>
          <w:szCs w:val="28"/>
        </w:rPr>
        <w:t>Устав</w:t>
      </w:r>
      <w:r w:rsidR="002509FD">
        <w:rPr>
          <w:sz w:val="28"/>
          <w:szCs w:val="28"/>
        </w:rPr>
        <w:t>ом</w:t>
      </w:r>
      <w:r w:rsidRPr="009B4580">
        <w:rPr>
          <w:sz w:val="28"/>
          <w:szCs w:val="28"/>
        </w:rPr>
        <w:t xml:space="preserve"> Вологодского муниципального округа</w:t>
      </w:r>
      <w:r w:rsidR="002509FD">
        <w:rPr>
          <w:sz w:val="28"/>
          <w:szCs w:val="28"/>
        </w:rPr>
        <w:t>, решением Представительного Собрания Вологодского муниципального округа от 14 сентября 2022 года № 16 «О правопреемстве»</w:t>
      </w:r>
      <w:r w:rsidRPr="009B4580">
        <w:rPr>
          <w:sz w:val="28"/>
          <w:szCs w:val="28"/>
        </w:rPr>
        <w:t xml:space="preserve"> Представительное Собрание Вологодского муниципального </w:t>
      </w:r>
      <w:r w:rsidR="00095283">
        <w:rPr>
          <w:sz w:val="28"/>
          <w:szCs w:val="28"/>
        </w:rPr>
        <w:t>округа</w:t>
      </w:r>
    </w:p>
    <w:p w:rsidR="00095283" w:rsidRDefault="00095283" w:rsidP="00D5594C">
      <w:pPr>
        <w:pStyle w:val="ConsPlusTitle"/>
        <w:ind w:firstLine="708"/>
        <w:jc w:val="both"/>
        <w:rPr>
          <w:caps/>
          <w:sz w:val="28"/>
          <w:szCs w:val="28"/>
        </w:rPr>
      </w:pPr>
    </w:p>
    <w:p w:rsidR="00D5594C" w:rsidRPr="009B4580" w:rsidRDefault="00D5594C" w:rsidP="00D5594C">
      <w:pPr>
        <w:pStyle w:val="ConsPlusTitle"/>
        <w:ind w:firstLine="708"/>
        <w:jc w:val="both"/>
        <w:rPr>
          <w:caps/>
          <w:sz w:val="28"/>
          <w:szCs w:val="28"/>
        </w:rPr>
      </w:pPr>
      <w:r w:rsidRPr="009B4580">
        <w:rPr>
          <w:caps/>
          <w:sz w:val="28"/>
          <w:szCs w:val="28"/>
        </w:rPr>
        <w:t>решило:</w:t>
      </w:r>
    </w:p>
    <w:p w:rsidR="004D7140" w:rsidRPr="00BC19AD" w:rsidRDefault="002509FD" w:rsidP="00BC19AD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19AD">
        <w:rPr>
          <w:sz w:val="28"/>
          <w:szCs w:val="28"/>
        </w:rPr>
        <w:t>П</w:t>
      </w:r>
      <w:r w:rsidR="004D7140" w:rsidRPr="00BC19AD">
        <w:rPr>
          <w:sz w:val="28"/>
          <w:szCs w:val="28"/>
        </w:rPr>
        <w:t>ризнать утратившими силу решения Представительного Собрания Вологодского муниципального района</w:t>
      </w:r>
      <w:r w:rsidR="00E21F88" w:rsidRPr="00BC19AD">
        <w:rPr>
          <w:sz w:val="28"/>
          <w:szCs w:val="28"/>
        </w:rPr>
        <w:t>:</w:t>
      </w:r>
    </w:p>
    <w:p w:rsidR="00021219" w:rsidRPr="00BC19AD" w:rsidRDefault="00021219" w:rsidP="00BC19AD">
      <w:pPr>
        <w:ind w:firstLine="708"/>
        <w:jc w:val="both"/>
        <w:rPr>
          <w:sz w:val="28"/>
          <w:szCs w:val="28"/>
        </w:rPr>
      </w:pPr>
      <w:r w:rsidRPr="00BC19AD">
        <w:rPr>
          <w:sz w:val="28"/>
          <w:szCs w:val="28"/>
        </w:rPr>
        <w:t>от 15.02.2011 № 265 «Об утверждении норматива минимального обеспечения учреждениями органов по делам молодежи»,</w:t>
      </w:r>
    </w:p>
    <w:p w:rsidR="00021219" w:rsidRPr="00BC19AD" w:rsidRDefault="00021219" w:rsidP="00BC19AD">
      <w:pPr>
        <w:ind w:firstLine="708"/>
        <w:jc w:val="both"/>
        <w:rPr>
          <w:sz w:val="28"/>
          <w:szCs w:val="28"/>
        </w:rPr>
      </w:pPr>
      <w:r w:rsidRPr="00BC19AD">
        <w:rPr>
          <w:sz w:val="28"/>
          <w:szCs w:val="28"/>
        </w:rPr>
        <w:t>от 19.06.2012  № 37 «Об утверждении Порядка передачи в доверительное управление муниципального имущества Вологодского муниципального района»,</w:t>
      </w:r>
    </w:p>
    <w:p w:rsidR="00021219" w:rsidRPr="00BC19AD" w:rsidRDefault="00021219" w:rsidP="00BC19AD">
      <w:pPr>
        <w:ind w:firstLine="708"/>
        <w:jc w:val="both"/>
        <w:rPr>
          <w:sz w:val="28"/>
          <w:szCs w:val="28"/>
        </w:rPr>
      </w:pPr>
      <w:r w:rsidRPr="00BC19AD">
        <w:rPr>
          <w:sz w:val="28"/>
          <w:szCs w:val="28"/>
        </w:rPr>
        <w:t xml:space="preserve">от 25.02.2014 № 222 «Об организации работы комитета по управлению муниципальным имуществом администрации Вологодского муниципального района по обеспечению разграничения муниципального имущества», </w:t>
      </w:r>
    </w:p>
    <w:p w:rsidR="00021219" w:rsidRPr="00BC19AD" w:rsidRDefault="00021219" w:rsidP="00BC19AD">
      <w:pPr>
        <w:spacing w:line="180" w:lineRule="atLeast"/>
        <w:ind w:firstLine="708"/>
        <w:jc w:val="both"/>
        <w:rPr>
          <w:sz w:val="28"/>
          <w:szCs w:val="28"/>
        </w:rPr>
      </w:pPr>
      <w:r w:rsidRPr="00BC19AD">
        <w:rPr>
          <w:sz w:val="28"/>
          <w:szCs w:val="28"/>
        </w:rPr>
        <w:t>от 28.04.2015 № 331 «О внесении изменений в решение Представительного Собрания Вологодского муниципального района от 25.02.2014 № 222 «Об организации работы Комитета по управлению муниципальным имуществом Вологодского муниципального района по обеспечению разграничения муниципального имущества»,</w:t>
      </w:r>
    </w:p>
    <w:p w:rsidR="002509FD" w:rsidRPr="00BC19AD" w:rsidRDefault="002509FD" w:rsidP="00BC19AD">
      <w:pPr>
        <w:ind w:firstLine="708"/>
        <w:jc w:val="both"/>
        <w:rPr>
          <w:sz w:val="28"/>
          <w:szCs w:val="28"/>
        </w:rPr>
      </w:pPr>
      <w:r w:rsidRPr="00BC19AD">
        <w:rPr>
          <w:sz w:val="28"/>
          <w:szCs w:val="28"/>
        </w:rPr>
        <w:t xml:space="preserve">от 12.04.2016 № 14 «Об утверждении Порядка увольнения лиц, замещающих должности муниципальной службы в органах местного самоуправления Вологодского муниципального района, в связи с утратой доверия», </w:t>
      </w:r>
    </w:p>
    <w:p w:rsidR="00BC19AD" w:rsidRPr="00BC19AD" w:rsidRDefault="00BC19AD" w:rsidP="00BC19AD">
      <w:pPr>
        <w:ind w:firstLine="708"/>
        <w:jc w:val="both"/>
        <w:rPr>
          <w:sz w:val="28"/>
          <w:szCs w:val="28"/>
        </w:rPr>
      </w:pPr>
      <w:r w:rsidRPr="00BC19AD">
        <w:rPr>
          <w:sz w:val="28"/>
          <w:szCs w:val="28"/>
        </w:rPr>
        <w:t xml:space="preserve">от 12.04.2016  № 23 </w:t>
      </w:r>
      <w:hyperlink r:id="rId7" w:tgtFrame="_blank" w:history="1">
        <w:r w:rsidRPr="00BC19AD">
          <w:rPr>
            <w:sz w:val="28"/>
            <w:szCs w:val="28"/>
          </w:rPr>
          <w:t>«О внесении изменений в решение Представительного Собрания Вологодского муниципального района от 19.06.2012 №</w:t>
        </w:r>
        <w:r>
          <w:rPr>
            <w:sz w:val="28"/>
            <w:szCs w:val="28"/>
          </w:rPr>
          <w:t xml:space="preserve"> 37 «</w:t>
        </w:r>
        <w:r w:rsidRPr="00BC19AD">
          <w:rPr>
            <w:sz w:val="28"/>
            <w:szCs w:val="28"/>
          </w:rPr>
          <w:t xml:space="preserve">Об утверждении Порядка передачи в доверительное </w:t>
        </w:r>
        <w:r w:rsidRPr="00BC19AD">
          <w:rPr>
            <w:sz w:val="28"/>
            <w:szCs w:val="28"/>
          </w:rPr>
          <w:lastRenderedPageBreak/>
          <w:t>управление муниципального имущества Вологодского муниципального района</w:t>
        </w:r>
      </w:hyperlink>
      <w:r w:rsidRPr="00BC19AD">
        <w:rPr>
          <w:sz w:val="28"/>
          <w:szCs w:val="28"/>
        </w:rPr>
        <w:t>»,</w:t>
      </w:r>
    </w:p>
    <w:p w:rsidR="00021219" w:rsidRPr="00021219" w:rsidRDefault="00021219" w:rsidP="00BC19AD">
      <w:pPr>
        <w:spacing w:line="180" w:lineRule="atLeast"/>
        <w:ind w:firstLine="708"/>
        <w:jc w:val="both"/>
        <w:rPr>
          <w:sz w:val="28"/>
          <w:szCs w:val="28"/>
        </w:rPr>
      </w:pPr>
      <w:r w:rsidRPr="00021219">
        <w:rPr>
          <w:sz w:val="28"/>
          <w:szCs w:val="28"/>
        </w:rPr>
        <w:t xml:space="preserve">от 27.12.2017 </w:t>
      </w:r>
      <w:r w:rsidRPr="00BC19AD">
        <w:rPr>
          <w:sz w:val="28"/>
          <w:szCs w:val="28"/>
        </w:rPr>
        <w:t>№</w:t>
      </w:r>
      <w:r w:rsidRPr="00021219">
        <w:rPr>
          <w:sz w:val="28"/>
          <w:szCs w:val="28"/>
        </w:rPr>
        <w:t xml:space="preserve"> 67</w:t>
      </w:r>
      <w:r w:rsidRPr="00BC19AD">
        <w:rPr>
          <w:sz w:val="28"/>
          <w:szCs w:val="28"/>
        </w:rPr>
        <w:t xml:space="preserve"> «</w:t>
      </w:r>
      <w:r w:rsidRPr="00021219">
        <w:rPr>
          <w:sz w:val="28"/>
          <w:szCs w:val="28"/>
        </w:rPr>
        <w:t>О внесении изменений в Порядок увольнения лиц, замещающих должности муниципальной службы в органах местного самоуправления Вологодского муниципального района, в связи с утратой доверия, утвержденный решением Представительного Собрания Вологодского муниц</w:t>
      </w:r>
      <w:r w:rsidRPr="00BC19AD">
        <w:rPr>
          <w:sz w:val="28"/>
          <w:szCs w:val="28"/>
        </w:rPr>
        <w:t>ипального района от 12.04.2016 № 142,</w:t>
      </w:r>
    </w:p>
    <w:p w:rsidR="00021219" w:rsidRPr="00BC19AD" w:rsidRDefault="00021219" w:rsidP="00BC19AD">
      <w:pPr>
        <w:spacing w:line="180" w:lineRule="atLeast"/>
        <w:ind w:firstLine="708"/>
        <w:jc w:val="both"/>
        <w:rPr>
          <w:sz w:val="28"/>
          <w:szCs w:val="28"/>
        </w:rPr>
      </w:pPr>
      <w:r w:rsidRPr="00021219">
        <w:rPr>
          <w:sz w:val="28"/>
          <w:szCs w:val="28"/>
        </w:rPr>
        <w:t xml:space="preserve">от 16.10.2018 </w:t>
      </w:r>
      <w:r w:rsidRPr="00BC19AD">
        <w:rPr>
          <w:sz w:val="28"/>
          <w:szCs w:val="28"/>
        </w:rPr>
        <w:t>№</w:t>
      </w:r>
      <w:r w:rsidRPr="00021219">
        <w:rPr>
          <w:sz w:val="28"/>
          <w:szCs w:val="28"/>
        </w:rPr>
        <w:t xml:space="preserve"> 151</w:t>
      </w:r>
      <w:r w:rsidRPr="00BC19AD">
        <w:rPr>
          <w:sz w:val="28"/>
          <w:szCs w:val="28"/>
        </w:rPr>
        <w:t xml:space="preserve"> «</w:t>
      </w:r>
      <w:r w:rsidRPr="00021219">
        <w:rPr>
          <w:sz w:val="28"/>
          <w:szCs w:val="28"/>
        </w:rPr>
        <w:t xml:space="preserve">О внесении изменений в решение Представительного Собрания Вологодского муниципального района от 25.02.2014 </w:t>
      </w:r>
      <w:r w:rsidRPr="00BC19AD">
        <w:rPr>
          <w:sz w:val="28"/>
          <w:szCs w:val="28"/>
        </w:rPr>
        <w:t>№ 222 «</w:t>
      </w:r>
      <w:r w:rsidRPr="00021219">
        <w:rPr>
          <w:sz w:val="28"/>
          <w:szCs w:val="28"/>
        </w:rPr>
        <w:t>Об организации работы Комитета по управлению муниципальным имуществом Вологодского муниципального района по обеспечению разгран</w:t>
      </w:r>
      <w:r w:rsidRPr="00BC19AD">
        <w:rPr>
          <w:sz w:val="28"/>
          <w:szCs w:val="28"/>
        </w:rPr>
        <w:t>ичения муниципального имущества»,</w:t>
      </w:r>
    </w:p>
    <w:p w:rsidR="00021219" w:rsidRPr="00BC19AD" w:rsidRDefault="00021219" w:rsidP="00BC19AD">
      <w:pPr>
        <w:spacing w:line="180" w:lineRule="atLeast"/>
        <w:ind w:firstLine="708"/>
        <w:jc w:val="both"/>
        <w:rPr>
          <w:sz w:val="28"/>
          <w:szCs w:val="28"/>
        </w:rPr>
      </w:pPr>
      <w:r w:rsidRPr="00BC19AD">
        <w:rPr>
          <w:sz w:val="28"/>
          <w:szCs w:val="28"/>
        </w:rPr>
        <w:t>от 28.05.2019 №</w:t>
      </w:r>
      <w:r w:rsidRPr="00021219">
        <w:rPr>
          <w:sz w:val="28"/>
          <w:szCs w:val="28"/>
        </w:rPr>
        <w:t xml:space="preserve"> 229</w:t>
      </w:r>
      <w:r w:rsidRPr="00BC19AD">
        <w:rPr>
          <w:sz w:val="28"/>
          <w:szCs w:val="28"/>
        </w:rPr>
        <w:t xml:space="preserve"> «</w:t>
      </w:r>
      <w:r w:rsidRPr="00021219">
        <w:rPr>
          <w:sz w:val="28"/>
          <w:szCs w:val="28"/>
        </w:rPr>
        <w:t xml:space="preserve">О внесении изменений в решение Представительного Собрания Вологодского муниципального района от 12.04.2016 </w:t>
      </w:r>
      <w:r w:rsidRPr="00BC19AD">
        <w:rPr>
          <w:sz w:val="28"/>
          <w:szCs w:val="28"/>
        </w:rPr>
        <w:t>№</w:t>
      </w:r>
      <w:r w:rsidRPr="00021219">
        <w:rPr>
          <w:sz w:val="28"/>
          <w:szCs w:val="28"/>
        </w:rPr>
        <w:t xml:space="preserve"> 14 </w:t>
      </w:r>
      <w:r w:rsidRPr="00BC19AD">
        <w:rPr>
          <w:sz w:val="28"/>
          <w:szCs w:val="28"/>
        </w:rPr>
        <w:t>«</w:t>
      </w:r>
      <w:r w:rsidRPr="00021219">
        <w:rPr>
          <w:sz w:val="28"/>
          <w:szCs w:val="28"/>
        </w:rPr>
        <w:t>Об утверждении Порядка увольнения лиц, замещающих должности муниципальной службы в органах местного самоуправления Вологодского муниципального ра</w:t>
      </w:r>
      <w:r w:rsidRPr="00BC19AD">
        <w:rPr>
          <w:sz w:val="28"/>
          <w:szCs w:val="28"/>
        </w:rPr>
        <w:t>йона, в связи с утратой доверия»,</w:t>
      </w:r>
    </w:p>
    <w:p w:rsidR="00BC19AD" w:rsidRPr="00021219" w:rsidRDefault="00BC19AD" w:rsidP="00BC19AD">
      <w:pPr>
        <w:spacing w:line="180" w:lineRule="atLeast"/>
        <w:ind w:firstLine="708"/>
        <w:jc w:val="both"/>
        <w:rPr>
          <w:sz w:val="28"/>
          <w:szCs w:val="28"/>
        </w:rPr>
      </w:pPr>
      <w:r w:rsidRPr="00021219">
        <w:rPr>
          <w:sz w:val="28"/>
          <w:szCs w:val="28"/>
        </w:rPr>
        <w:t xml:space="preserve">от 19.12.2019 </w:t>
      </w:r>
      <w:r w:rsidRPr="00BC19AD">
        <w:rPr>
          <w:sz w:val="28"/>
          <w:szCs w:val="28"/>
        </w:rPr>
        <w:t>№</w:t>
      </w:r>
      <w:r w:rsidRPr="00021219">
        <w:rPr>
          <w:sz w:val="28"/>
          <w:szCs w:val="28"/>
        </w:rPr>
        <w:t xml:space="preserve"> 309</w:t>
      </w:r>
      <w:r w:rsidRPr="00BC19AD">
        <w:rPr>
          <w:sz w:val="28"/>
          <w:szCs w:val="28"/>
        </w:rPr>
        <w:t xml:space="preserve"> «</w:t>
      </w:r>
      <w:r w:rsidRPr="00021219">
        <w:rPr>
          <w:sz w:val="28"/>
          <w:szCs w:val="28"/>
        </w:rPr>
        <w:t>О внесении изменений в решение Представительного Собрания Вологодского муниц</w:t>
      </w:r>
      <w:r w:rsidRPr="00BC19AD">
        <w:rPr>
          <w:sz w:val="28"/>
          <w:szCs w:val="28"/>
        </w:rPr>
        <w:t>ипального района от 25.02.2014 № 222 «</w:t>
      </w:r>
      <w:r w:rsidRPr="00021219">
        <w:rPr>
          <w:sz w:val="28"/>
          <w:szCs w:val="28"/>
        </w:rPr>
        <w:t>Об организации работы комитета по управлению муниципальным имуществом администрации Вологодского муниципального района по обеспечению разгран</w:t>
      </w:r>
      <w:r w:rsidRPr="00BC19AD">
        <w:rPr>
          <w:sz w:val="28"/>
          <w:szCs w:val="28"/>
        </w:rPr>
        <w:t>ичения муниципального имущества»,</w:t>
      </w:r>
    </w:p>
    <w:p w:rsidR="00021219" w:rsidRPr="00021219" w:rsidRDefault="00021219" w:rsidP="00BC19AD">
      <w:pPr>
        <w:spacing w:line="180" w:lineRule="atLeast"/>
        <w:ind w:firstLine="708"/>
        <w:jc w:val="both"/>
        <w:rPr>
          <w:sz w:val="28"/>
          <w:szCs w:val="28"/>
        </w:rPr>
      </w:pPr>
      <w:r w:rsidRPr="00BC19AD">
        <w:rPr>
          <w:sz w:val="28"/>
          <w:szCs w:val="28"/>
        </w:rPr>
        <w:t xml:space="preserve">от 19.12.2019 </w:t>
      </w:r>
      <w:r w:rsidR="00BC19AD" w:rsidRPr="00BC19AD">
        <w:rPr>
          <w:sz w:val="28"/>
          <w:szCs w:val="28"/>
        </w:rPr>
        <w:t>№</w:t>
      </w:r>
      <w:r w:rsidRPr="00BC19AD">
        <w:rPr>
          <w:sz w:val="28"/>
          <w:szCs w:val="28"/>
        </w:rPr>
        <w:t xml:space="preserve"> 322 </w:t>
      </w:r>
      <w:hyperlink r:id="rId8" w:tgtFrame="_blank" w:history="1">
        <w:r w:rsidR="00BC19AD" w:rsidRPr="00BC19AD">
          <w:rPr>
            <w:sz w:val="28"/>
            <w:szCs w:val="28"/>
          </w:rPr>
          <w:t>«</w:t>
        </w:r>
        <w:r w:rsidRPr="00BC19AD">
          <w:rPr>
            <w:sz w:val="28"/>
            <w:szCs w:val="28"/>
          </w:rPr>
          <w:t>О внесении изменений в решение Представительного Собрания Вологодского муниц</w:t>
        </w:r>
        <w:r w:rsidR="00BC19AD" w:rsidRPr="00BC19AD">
          <w:rPr>
            <w:sz w:val="28"/>
            <w:szCs w:val="28"/>
          </w:rPr>
          <w:t>ипального района от 19.06.2012 № 37 «</w:t>
        </w:r>
        <w:r w:rsidRPr="00BC19AD">
          <w:rPr>
            <w:sz w:val="28"/>
            <w:szCs w:val="28"/>
          </w:rPr>
          <w:t>Об утверждении Порядка передачи в доверительное управление муниципального имущества Вологодского муниципального района</w:t>
        </w:r>
      </w:hyperlink>
      <w:r w:rsidR="00BC19AD" w:rsidRPr="00BC19AD">
        <w:rPr>
          <w:sz w:val="28"/>
          <w:szCs w:val="28"/>
        </w:rPr>
        <w:t>»,</w:t>
      </w:r>
    </w:p>
    <w:p w:rsidR="00021219" w:rsidRPr="00021219" w:rsidRDefault="00021219" w:rsidP="00BC19AD">
      <w:pPr>
        <w:spacing w:line="180" w:lineRule="atLeast"/>
        <w:ind w:firstLine="708"/>
        <w:jc w:val="both"/>
        <w:rPr>
          <w:sz w:val="28"/>
          <w:szCs w:val="28"/>
        </w:rPr>
      </w:pPr>
      <w:proofErr w:type="gramStart"/>
      <w:r w:rsidRPr="00021219">
        <w:rPr>
          <w:sz w:val="28"/>
          <w:szCs w:val="28"/>
        </w:rPr>
        <w:t xml:space="preserve">от 23.06.2020 </w:t>
      </w:r>
      <w:r w:rsidRPr="00BC19AD">
        <w:rPr>
          <w:sz w:val="28"/>
          <w:szCs w:val="28"/>
        </w:rPr>
        <w:t>№</w:t>
      </w:r>
      <w:r w:rsidRPr="00021219">
        <w:rPr>
          <w:sz w:val="28"/>
          <w:szCs w:val="28"/>
        </w:rPr>
        <w:t xml:space="preserve"> 371</w:t>
      </w:r>
      <w:r w:rsidRPr="00BC19AD">
        <w:rPr>
          <w:sz w:val="28"/>
          <w:szCs w:val="28"/>
        </w:rPr>
        <w:t xml:space="preserve"> «</w:t>
      </w:r>
      <w:r w:rsidRPr="00021219">
        <w:rPr>
          <w:sz w:val="28"/>
          <w:szCs w:val="28"/>
        </w:rPr>
        <w:t xml:space="preserve">О внесении изменений в решения Представительного Собрания Вологодского муниципального района от 18.12.2012 </w:t>
      </w:r>
      <w:r w:rsidRPr="00BC19AD">
        <w:rPr>
          <w:sz w:val="28"/>
          <w:szCs w:val="28"/>
        </w:rPr>
        <w:t>№</w:t>
      </w:r>
      <w:r w:rsidRPr="00021219">
        <w:rPr>
          <w:sz w:val="28"/>
          <w:szCs w:val="28"/>
        </w:rPr>
        <w:t xml:space="preserve"> 112 </w:t>
      </w:r>
      <w:r w:rsidRPr="00BC19AD">
        <w:rPr>
          <w:sz w:val="28"/>
          <w:szCs w:val="28"/>
        </w:rPr>
        <w:t>«</w:t>
      </w:r>
      <w:r w:rsidRPr="00021219">
        <w:rPr>
          <w:sz w:val="28"/>
          <w:szCs w:val="28"/>
        </w:rPr>
        <w:t>Об утверждении Положения о статусе лиц, замещающих муниципальные должности Вологодского муниципального района</w:t>
      </w:r>
      <w:r w:rsidRPr="00BC19AD">
        <w:rPr>
          <w:sz w:val="28"/>
          <w:szCs w:val="28"/>
        </w:rPr>
        <w:t>»</w:t>
      </w:r>
      <w:r w:rsidRPr="00021219">
        <w:rPr>
          <w:sz w:val="28"/>
          <w:szCs w:val="28"/>
        </w:rPr>
        <w:t xml:space="preserve"> и от 12.04.2016 </w:t>
      </w:r>
      <w:r w:rsidRPr="00BC19AD">
        <w:rPr>
          <w:sz w:val="28"/>
          <w:szCs w:val="28"/>
        </w:rPr>
        <w:t>№</w:t>
      </w:r>
      <w:r w:rsidRPr="00021219">
        <w:rPr>
          <w:sz w:val="28"/>
          <w:szCs w:val="28"/>
        </w:rPr>
        <w:t xml:space="preserve"> 14 </w:t>
      </w:r>
      <w:r w:rsidRPr="00BC19AD">
        <w:rPr>
          <w:sz w:val="28"/>
          <w:szCs w:val="28"/>
        </w:rPr>
        <w:t>«</w:t>
      </w:r>
      <w:r w:rsidRPr="00021219">
        <w:rPr>
          <w:sz w:val="28"/>
          <w:szCs w:val="28"/>
        </w:rPr>
        <w:t>Об утверждении Порядка увольнения лиц, замещающих должности муниципальной службы в органах местного самоуправления Вологодского муниципального ра</w:t>
      </w:r>
      <w:r w:rsidRPr="00BC19AD">
        <w:rPr>
          <w:sz w:val="28"/>
          <w:szCs w:val="28"/>
        </w:rPr>
        <w:t>йона, в связи с утратой доверия»</w:t>
      </w:r>
      <w:r w:rsidR="00BC19AD" w:rsidRPr="00BC19AD">
        <w:rPr>
          <w:sz w:val="28"/>
          <w:szCs w:val="28"/>
        </w:rPr>
        <w:t>.</w:t>
      </w:r>
      <w:proofErr w:type="gramEnd"/>
    </w:p>
    <w:p w:rsidR="00D5594C" w:rsidRDefault="00BC19AD" w:rsidP="00BC19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594C" w:rsidRPr="009B4580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средствах массовой информации и размещению на официальном </w:t>
      </w:r>
      <w:hyperlink r:id="rId9" w:history="1">
        <w:r w:rsidR="00D5594C" w:rsidRPr="009B458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сайте</w:t>
        </w:r>
      </w:hyperlink>
      <w:r w:rsidR="00D5594C" w:rsidRPr="009B4580">
        <w:rPr>
          <w:rFonts w:ascii="Times New Roman" w:hAnsi="Times New Roman" w:cs="Times New Roman"/>
          <w:sz w:val="28"/>
          <w:szCs w:val="28"/>
        </w:rPr>
        <w:t xml:space="preserve"> Вологодского муниципального </w:t>
      </w:r>
      <w:r w:rsidR="004D7140" w:rsidRPr="009B4580">
        <w:rPr>
          <w:rFonts w:ascii="Times New Roman" w:hAnsi="Times New Roman" w:cs="Times New Roman"/>
          <w:sz w:val="28"/>
          <w:szCs w:val="28"/>
        </w:rPr>
        <w:t>округа</w:t>
      </w:r>
      <w:r w:rsidR="00D5594C" w:rsidRPr="009B458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5594C" w:rsidRPr="009B4580" w:rsidRDefault="00D5594C" w:rsidP="00D559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BA5EC1" w:rsidRPr="003A14D2" w:rsidTr="00EC58F1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A5EC1" w:rsidRPr="003A14D2" w:rsidRDefault="00BA5EC1" w:rsidP="00EC58F1">
            <w:r>
              <w:rPr>
                <w:b/>
                <w:sz w:val="28"/>
                <w:szCs w:val="28"/>
              </w:rPr>
              <w:br w:type="page"/>
            </w:r>
            <w:r w:rsidRPr="003A14D2">
              <w:rPr>
                <w:sz w:val="28"/>
              </w:rPr>
              <w:t>Председатель</w:t>
            </w:r>
          </w:p>
          <w:p w:rsidR="00BA5EC1" w:rsidRPr="003A14D2" w:rsidRDefault="00BA5EC1" w:rsidP="00EC58F1">
            <w:pPr>
              <w:rPr>
                <w:sz w:val="28"/>
              </w:rPr>
            </w:pPr>
            <w:r w:rsidRPr="003A14D2">
              <w:rPr>
                <w:sz w:val="28"/>
              </w:rPr>
              <w:t>Представительного Собрания</w:t>
            </w:r>
          </w:p>
          <w:p w:rsidR="00BA5EC1" w:rsidRPr="003A14D2" w:rsidRDefault="00BA5EC1" w:rsidP="00EC58F1">
            <w:pPr>
              <w:rPr>
                <w:sz w:val="28"/>
              </w:rPr>
            </w:pPr>
            <w:r w:rsidRPr="003A14D2">
              <w:rPr>
                <w:sz w:val="28"/>
              </w:rPr>
              <w:t>Вологодского  муниципального</w:t>
            </w:r>
          </w:p>
          <w:p w:rsidR="00BA5EC1" w:rsidRPr="003A14D2" w:rsidRDefault="00BA5EC1" w:rsidP="00EC58F1">
            <w:r w:rsidRPr="003A14D2">
              <w:rPr>
                <w:sz w:val="28"/>
              </w:rPr>
              <w:t xml:space="preserve">округа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A5EC1" w:rsidRPr="003A14D2" w:rsidRDefault="00BC19AD" w:rsidP="00EC58F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Врип</w:t>
            </w:r>
            <w:proofErr w:type="spellEnd"/>
            <w:r>
              <w:rPr>
                <w:sz w:val="28"/>
              </w:rPr>
              <w:t xml:space="preserve"> главы</w:t>
            </w:r>
            <w:r w:rsidR="00BA5EC1" w:rsidRPr="003A14D2">
              <w:rPr>
                <w:sz w:val="28"/>
              </w:rPr>
              <w:t xml:space="preserve"> </w:t>
            </w:r>
          </w:p>
          <w:p w:rsidR="00BA5EC1" w:rsidRPr="003A14D2" w:rsidRDefault="00BA5EC1" w:rsidP="00EC58F1">
            <w:r w:rsidRPr="003A14D2">
              <w:rPr>
                <w:sz w:val="28"/>
              </w:rPr>
              <w:t>Вологодского  муниципального округа</w:t>
            </w:r>
          </w:p>
          <w:p w:rsidR="00BA5EC1" w:rsidRPr="003A14D2" w:rsidRDefault="00BA5EC1" w:rsidP="00EC58F1"/>
        </w:tc>
      </w:tr>
      <w:tr w:rsidR="00BA5EC1" w:rsidRPr="003A14D2" w:rsidTr="00EC58F1">
        <w:trPr>
          <w:trHeight w:val="8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A5EC1" w:rsidRPr="003A14D2" w:rsidRDefault="00BA5EC1" w:rsidP="00EC58F1">
            <w:pPr>
              <w:jc w:val="both"/>
              <w:rPr>
                <w:sz w:val="28"/>
              </w:rPr>
            </w:pPr>
          </w:p>
          <w:p w:rsidR="00BA5EC1" w:rsidRPr="003A14D2" w:rsidRDefault="00BA5EC1" w:rsidP="00EC58F1">
            <w:pPr>
              <w:jc w:val="both"/>
            </w:pPr>
            <w:r w:rsidRPr="003A14D2">
              <w:rPr>
                <w:sz w:val="28"/>
              </w:rPr>
              <w:t>_______________/Л.Н. Черняев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BA5EC1" w:rsidRPr="003A14D2" w:rsidRDefault="00BA5EC1" w:rsidP="00EC58F1">
            <w:pPr>
              <w:jc w:val="both"/>
              <w:rPr>
                <w:sz w:val="28"/>
              </w:rPr>
            </w:pPr>
          </w:p>
          <w:p w:rsidR="00BA5EC1" w:rsidRPr="003A14D2" w:rsidRDefault="00BA5EC1" w:rsidP="00BC19AD">
            <w:pPr>
              <w:ind w:right="-106"/>
              <w:jc w:val="both"/>
            </w:pPr>
            <w:r>
              <w:rPr>
                <w:sz w:val="28"/>
              </w:rPr>
              <w:t>_______________</w:t>
            </w:r>
            <w:r w:rsidRPr="003A14D2">
              <w:rPr>
                <w:sz w:val="28"/>
              </w:rPr>
              <w:t>_/</w:t>
            </w:r>
            <w:r w:rsidR="00BC19AD">
              <w:rPr>
                <w:sz w:val="28"/>
              </w:rPr>
              <w:t>И.А. Быков</w:t>
            </w:r>
          </w:p>
        </w:tc>
      </w:tr>
    </w:tbl>
    <w:p w:rsidR="00D5594C" w:rsidRDefault="00CE1FCB" w:rsidP="009B4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D5594C">
        <w:rPr>
          <w:b/>
          <w:sz w:val="28"/>
          <w:szCs w:val="28"/>
        </w:rPr>
        <w:t>ояснительная записка</w:t>
      </w:r>
    </w:p>
    <w:p w:rsidR="00D5594C" w:rsidRDefault="00D5594C" w:rsidP="009B45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 проекту решения Представительного Собрания </w:t>
      </w:r>
      <w:r w:rsidR="004D714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«</w:t>
      </w:r>
      <w:r w:rsidR="00BC19AD">
        <w:rPr>
          <w:sz w:val="28"/>
          <w:szCs w:val="28"/>
        </w:rPr>
        <w:t xml:space="preserve">О признании </w:t>
      </w:r>
      <w:proofErr w:type="gramStart"/>
      <w:r w:rsidR="00BC19AD">
        <w:rPr>
          <w:sz w:val="28"/>
          <w:szCs w:val="28"/>
        </w:rPr>
        <w:t>утратившими</w:t>
      </w:r>
      <w:proofErr w:type="gramEnd"/>
      <w:r w:rsidR="00BC19AD">
        <w:rPr>
          <w:sz w:val="28"/>
          <w:szCs w:val="28"/>
        </w:rPr>
        <w:t xml:space="preserve"> силу отдельных решений Представительного Собрания Вологодского муниципального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D5594C" w:rsidRDefault="00D5594C" w:rsidP="009B4580">
      <w:pPr>
        <w:jc w:val="center"/>
      </w:pPr>
    </w:p>
    <w:p w:rsidR="009B4580" w:rsidRDefault="009B4580" w:rsidP="009B4580">
      <w:pPr>
        <w:jc w:val="center"/>
      </w:pPr>
    </w:p>
    <w:p w:rsidR="00D5594C" w:rsidRPr="00AA735A" w:rsidRDefault="00D5594C" w:rsidP="00BC19AD">
      <w:pPr>
        <w:pStyle w:val="a5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разработан </w:t>
      </w:r>
      <w:r w:rsidR="00BC19AD">
        <w:rPr>
          <w:sz w:val="28"/>
          <w:szCs w:val="28"/>
        </w:rPr>
        <w:t xml:space="preserve">в соответствии </w:t>
      </w:r>
      <w:r w:rsidR="00BC19AD" w:rsidRPr="009B4580">
        <w:rPr>
          <w:rFonts w:eastAsiaTheme="minorHAnsi"/>
          <w:sz w:val="28"/>
          <w:szCs w:val="28"/>
          <w:lang w:eastAsia="en-US"/>
        </w:rPr>
        <w:t xml:space="preserve">со статьей </w:t>
      </w:r>
      <w:r w:rsidR="00BC19AD">
        <w:rPr>
          <w:rFonts w:eastAsiaTheme="minorHAnsi"/>
          <w:sz w:val="28"/>
          <w:szCs w:val="28"/>
          <w:lang w:eastAsia="en-US"/>
        </w:rPr>
        <w:t>48</w:t>
      </w:r>
      <w:r w:rsidR="00BC19AD" w:rsidRPr="009B4580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 года </w:t>
      </w:r>
      <w:hyperlink r:id="rId10" w:history="1">
        <w:r w:rsidR="00BC19AD" w:rsidRPr="009B4580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№</w:t>
        </w:r>
      </w:hyperlink>
      <w:r w:rsidR="00BC19AD" w:rsidRPr="009B4580"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</w:t>
      </w:r>
      <w:r w:rsidR="00BC19AD" w:rsidRPr="00AA735A">
        <w:rPr>
          <w:rFonts w:eastAsiaTheme="minorHAnsi"/>
          <w:sz w:val="28"/>
          <w:szCs w:val="28"/>
          <w:lang w:eastAsia="en-US"/>
        </w:rPr>
        <w:t xml:space="preserve">самоуправления в Российской Федерации», </w:t>
      </w:r>
      <w:r w:rsidR="00BC19AD" w:rsidRPr="00AA735A">
        <w:rPr>
          <w:sz w:val="28"/>
          <w:szCs w:val="28"/>
        </w:rPr>
        <w:t xml:space="preserve">Уставом Вологодского муниципального округа, решением Представительного Собрания Вологодского муниципального округа от 14 сентября 2022 года № 16 «О правопреемстве» </w:t>
      </w:r>
      <w:r w:rsidR="004D7140" w:rsidRPr="00AA735A">
        <w:rPr>
          <w:sz w:val="28"/>
          <w:szCs w:val="28"/>
        </w:rPr>
        <w:t xml:space="preserve">в целях </w:t>
      </w:r>
      <w:r w:rsidR="00BC19AD" w:rsidRPr="00AA735A">
        <w:rPr>
          <w:sz w:val="28"/>
          <w:szCs w:val="28"/>
        </w:rPr>
        <w:t>признания утратившими силу неактуальных и фактически недействующих решений Представительного Собрания Вологодского муниципального района, а именно:</w:t>
      </w:r>
      <w:proofErr w:type="gramEnd"/>
    </w:p>
    <w:p w:rsidR="00BC19AD" w:rsidRPr="00AA735A" w:rsidRDefault="00BC19AD" w:rsidP="00BC19AD">
      <w:pPr>
        <w:pStyle w:val="a5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AA735A">
        <w:rPr>
          <w:sz w:val="28"/>
          <w:szCs w:val="28"/>
        </w:rPr>
        <w:t>от 25.02.2014 № 222 «Об организации работы комитета по управлению муниципальным имуществом администрации Вологодского муниципального района по обеспечению разграничения муниципального имущества» (является неактуальным, поскольку указанное решение регулирует организаци</w:t>
      </w:r>
      <w:r w:rsidR="00D464E4" w:rsidRPr="00AA735A">
        <w:rPr>
          <w:sz w:val="28"/>
          <w:szCs w:val="28"/>
        </w:rPr>
        <w:t>ю</w:t>
      </w:r>
      <w:r w:rsidRPr="00AA735A">
        <w:rPr>
          <w:sz w:val="28"/>
          <w:szCs w:val="28"/>
        </w:rPr>
        <w:t xml:space="preserve"> работы по обеспечению разграничения имущества, находящегося в муниципальной собственности, между городскими и (или) сельскими поселениями и муниципальными районами, в состав которых они входят</w:t>
      </w:r>
      <w:r w:rsidR="00D464E4" w:rsidRPr="00AA735A">
        <w:rPr>
          <w:sz w:val="28"/>
          <w:szCs w:val="28"/>
        </w:rPr>
        <w:t>),</w:t>
      </w:r>
    </w:p>
    <w:p w:rsidR="00AA0A5C" w:rsidRPr="00AA735A" w:rsidRDefault="00D464E4" w:rsidP="00036BFF">
      <w:pPr>
        <w:pStyle w:val="a5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AA735A">
        <w:rPr>
          <w:sz w:val="28"/>
          <w:szCs w:val="28"/>
        </w:rPr>
        <w:t>от 15.02.2011 № 265 «Об утверждении норматива минимального обеспечения учреждениями органов по делам молодежи»</w:t>
      </w:r>
      <w:r w:rsidR="00036BFF" w:rsidRPr="00AA735A">
        <w:rPr>
          <w:sz w:val="28"/>
          <w:szCs w:val="28"/>
        </w:rPr>
        <w:t xml:space="preserve"> (</w:t>
      </w:r>
      <w:r w:rsidR="00AA735A" w:rsidRPr="00AA735A">
        <w:rPr>
          <w:sz w:val="28"/>
          <w:szCs w:val="28"/>
        </w:rPr>
        <w:t>потеряло актуальность</w:t>
      </w:r>
      <w:r w:rsidR="00036BFF" w:rsidRPr="00AA735A">
        <w:rPr>
          <w:sz w:val="28"/>
          <w:szCs w:val="28"/>
        </w:rPr>
        <w:t>)</w:t>
      </w:r>
      <w:r w:rsidR="00AA0A5C" w:rsidRPr="00AA735A">
        <w:rPr>
          <w:sz w:val="28"/>
          <w:szCs w:val="28"/>
        </w:rPr>
        <w:t>,</w:t>
      </w:r>
    </w:p>
    <w:p w:rsidR="00036BFF" w:rsidRPr="00036BFF" w:rsidRDefault="00AA0A5C" w:rsidP="00036BFF">
      <w:pPr>
        <w:pStyle w:val="a5"/>
        <w:spacing w:before="0" w:beforeAutospacing="0" w:after="0" w:afterAutospacing="0" w:line="180" w:lineRule="atLeast"/>
        <w:ind w:firstLine="540"/>
        <w:jc w:val="both"/>
      </w:pPr>
      <w:proofErr w:type="gramStart"/>
      <w:r w:rsidRPr="00AA735A">
        <w:rPr>
          <w:sz w:val="28"/>
          <w:szCs w:val="28"/>
        </w:rPr>
        <w:t>от 12.04.2016 № 14 «Об утверждении Порядка увольнения лиц, замещающих должности муниципальной службы в органах местного самоуправле</w:t>
      </w:r>
      <w:r w:rsidRPr="00BC19AD">
        <w:rPr>
          <w:sz w:val="28"/>
          <w:szCs w:val="28"/>
        </w:rPr>
        <w:t>ния Вологодского муниципального района, в связи с утратой доверия»</w:t>
      </w:r>
      <w:r w:rsidR="00AA735A">
        <w:rPr>
          <w:sz w:val="28"/>
          <w:szCs w:val="28"/>
        </w:rPr>
        <w:t xml:space="preserve"> (</w:t>
      </w:r>
      <w:r w:rsidR="00106A36">
        <w:rPr>
          <w:sz w:val="28"/>
          <w:szCs w:val="28"/>
        </w:rPr>
        <w:t xml:space="preserve">данный предмет правового регулирования </w:t>
      </w:r>
      <w:r w:rsidR="00AA735A">
        <w:rPr>
          <w:sz w:val="28"/>
          <w:szCs w:val="28"/>
        </w:rPr>
        <w:t xml:space="preserve">в соответствии с решением Представительного Собрания Вологодского муниципального округа от 25.10.2022 № 50 «О </w:t>
      </w:r>
      <w:r w:rsidR="00106A36">
        <w:rPr>
          <w:sz w:val="28"/>
          <w:szCs w:val="28"/>
        </w:rPr>
        <w:t>разграничении полномочий между органами местного самоуправления Вологодского муниципального округа в сфере противодействия коррупции» относится к полномочиям администрации Вологодского муниципального</w:t>
      </w:r>
      <w:proofErr w:type="gramEnd"/>
      <w:r w:rsidR="00106A36">
        <w:rPr>
          <w:sz w:val="28"/>
          <w:szCs w:val="28"/>
        </w:rPr>
        <w:t xml:space="preserve"> округа, </w:t>
      </w:r>
      <w:proofErr w:type="gramStart"/>
      <w:r w:rsidR="00106A36">
        <w:rPr>
          <w:sz w:val="28"/>
          <w:szCs w:val="28"/>
        </w:rPr>
        <w:t>урегулирован</w:t>
      </w:r>
      <w:proofErr w:type="gramEnd"/>
      <w:r w:rsidR="00106A36">
        <w:rPr>
          <w:sz w:val="28"/>
          <w:szCs w:val="28"/>
        </w:rPr>
        <w:t xml:space="preserve"> постановлением администрации Вологодского муниципального округа от 19.06.2023 № 180-02).</w:t>
      </w:r>
    </w:p>
    <w:p w:rsidR="00BC19AD" w:rsidRPr="00BC19AD" w:rsidRDefault="00036BFF" w:rsidP="00BC1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A36">
        <w:rPr>
          <w:sz w:val="28"/>
          <w:szCs w:val="28"/>
        </w:rPr>
        <w:t>Принятие настоящего решения не требует выделения дополнительного финансирования, поэтому финансово-экономическое обоснование проекта решения не требуется.</w:t>
      </w:r>
    </w:p>
    <w:p w:rsidR="00BC19AD" w:rsidRDefault="00BC19AD" w:rsidP="00BC19AD">
      <w:pPr>
        <w:pStyle w:val="a5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D5594C" w:rsidRDefault="00D5594C" w:rsidP="00D559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5594C" w:rsidRDefault="00D5594C" w:rsidP="00D559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правового управления</w:t>
      </w:r>
    </w:p>
    <w:p w:rsidR="00D5594C" w:rsidRDefault="00D5594C" w:rsidP="00D559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-начальник отдела правовой ревизии </w:t>
      </w:r>
    </w:p>
    <w:p w:rsidR="003D2AC6" w:rsidRDefault="00D5594C" w:rsidP="00CE1FC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правового управления администрации </w:t>
      </w:r>
      <w:r w:rsidR="004D714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И.Н. Ненсберг</w:t>
      </w:r>
      <w:bookmarkStart w:id="0" w:name="_GoBack"/>
      <w:bookmarkEnd w:id="0"/>
    </w:p>
    <w:sectPr w:rsidR="003D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4E21"/>
    <w:multiLevelType w:val="hybridMultilevel"/>
    <w:tmpl w:val="685E7D02"/>
    <w:lvl w:ilvl="0" w:tplc="EEE8F43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513367"/>
    <w:multiLevelType w:val="hybridMultilevel"/>
    <w:tmpl w:val="B8C86D1A"/>
    <w:lvl w:ilvl="0" w:tplc="3D0E9F4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7D4AA5"/>
    <w:multiLevelType w:val="hybridMultilevel"/>
    <w:tmpl w:val="685E7D02"/>
    <w:lvl w:ilvl="0" w:tplc="EEE8F43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C0345E"/>
    <w:multiLevelType w:val="multilevel"/>
    <w:tmpl w:val="38206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4C"/>
    <w:rsid w:val="00021219"/>
    <w:rsid w:val="00036BFF"/>
    <w:rsid w:val="00095283"/>
    <w:rsid w:val="00106A36"/>
    <w:rsid w:val="002509FD"/>
    <w:rsid w:val="00267BD8"/>
    <w:rsid w:val="002E4264"/>
    <w:rsid w:val="003D2AC6"/>
    <w:rsid w:val="004D7140"/>
    <w:rsid w:val="005260EE"/>
    <w:rsid w:val="005266ED"/>
    <w:rsid w:val="005D5FC4"/>
    <w:rsid w:val="008D40A7"/>
    <w:rsid w:val="0099379C"/>
    <w:rsid w:val="009B4580"/>
    <w:rsid w:val="00AA0A5C"/>
    <w:rsid w:val="00AA735A"/>
    <w:rsid w:val="00B735C9"/>
    <w:rsid w:val="00BA5EC1"/>
    <w:rsid w:val="00BC19AD"/>
    <w:rsid w:val="00C45EAC"/>
    <w:rsid w:val="00CE1FCB"/>
    <w:rsid w:val="00D464E4"/>
    <w:rsid w:val="00D5594C"/>
    <w:rsid w:val="00E21F88"/>
    <w:rsid w:val="00F3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94C"/>
    <w:rPr>
      <w:color w:val="0000FF"/>
      <w:u w:val="single"/>
    </w:rPr>
  </w:style>
  <w:style w:type="paragraph" w:customStyle="1" w:styleId="ConsPlusTitle">
    <w:name w:val="ConsPlusTitle"/>
    <w:rsid w:val="00D55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55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59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594C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E21F88"/>
    <w:pPr>
      <w:widowControl w:val="0"/>
      <w:shd w:val="clear" w:color="auto" w:fill="FFFFFF"/>
      <w:spacing w:line="288" w:lineRule="exact"/>
      <w:jc w:val="right"/>
    </w:pPr>
    <w:rPr>
      <w:spacing w:val="1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1F88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7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B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94C"/>
    <w:rPr>
      <w:color w:val="0000FF"/>
      <w:u w:val="single"/>
    </w:rPr>
  </w:style>
  <w:style w:type="paragraph" w:customStyle="1" w:styleId="ConsPlusTitle">
    <w:name w:val="ConsPlusTitle"/>
    <w:rsid w:val="00D55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55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559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5594C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E21F88"/>
    <w:pPr>
      <w:widowControl w:val="0"/>
      <w:shd w:val="clear" w:color="auto" w:fill="FFFFFF"/>
      <w:spacing w:line="288" w:lineRule="exact"/>
      <w:jc w:val="right"/>
    </w:pPr>
    <w:rPr>
      <w:spacing w:val="1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E21F88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7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B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mode=splus&amp;date=08.01.2024&amp;base=RLAW095&amp;n=183314&amp;rnd=oRuN2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mode=splus&amp;date=08.01.2024&amp;base=RLAW095&amp;n=153735&amp;rnd=oRuN2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64827244AC84857AFCB15C12ACF9A758C6A81EE801A45E712E3A0D2E47C5E314391F5D04DA1BA977254276B49B17E6B3C20011C8AF311848t6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64827244AC84857AFCB15C12ACF9A758C6A81EE801A45E712E3A0D2E47C5E314391F5D04DA1BA977254276B49B17E6B3C20011C8AF311848t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DE393DAEA21EC8167173F8CB63ACC623835C681649E7CD1156888DD13E5F5DB932585CF7BD859080FAF4CD6k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Ненсберг Ирина Николаевна</dc:creator>
  <cp:lastModifiedBy>Смирнова Анна Владимировна</cp:lastModifiedBy>
  <cp:revision>6</cp:revision>
  <cp:lastPrinted>2024-01-18T11:15:00Z</cp:lastPrinted>
  <dcterms:created xsi:type="dcterms:W3CDTF">2024-01-15T11:54:00Z</dcterms:created>
  <dcterms:modified xsi:type="dcterms:W3CDTF">2024-01-18T11:15:00Z</dcterms:modified>
</cp:coreProperties>
</file>